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6CD" w:rsidRDefault="006936CD" w:rsidP="006936CD">
      <w:pPr>
        <w:pBdr>
          <w:top w:val="nil"/>
          <w:left w:val="nil"/>
          <w:bottom w:val="nil"/>
          <w:right w:val="nil"/>
          <w:between w:val="nil"/>
        </w:pBdr>
        <w:tabs>
          <w:tab w:val="left" w:pos="1134"/>
          <w:tab w:val="left" w:pos="1530"/>
        </w:tabs>
        <w:spacing w:after="0" w:line="360" w:lineRule="auto"/>
        <w:outlineLvl w:val="3"/>
        <w:rPr>
          <w:rFonts w:ascii="Times New Roman" w:eastAsia="Times New Roman" w:hAnsi="Times New Roman" w:cs="Times New Roman"/>
          <w:b/>
          <w:color w:val="000000"/>
          <w:sz w:val="24"/>
          <w:szCs w:val="24"/>
        </w:rPr>
      </w:pPr>
      <w:bookmarkStart w:id="0" w:name="_GoBack"/>
      <w:bookmarkEnd w:id="0"/>
    </w:p>
    <w:p w:rsidR="006936CD" w:rsidRPr="00AF56FC" w:rsidRDefault="006936CD" w:rsidP="006936CD">
      <w:pPr>
        <w:pBdr>
          <w:top w:val="nil"/>
          <w:left w:val="nil"/>
          <w:bottom w:val="nil"/>
          <w:right w:val="nil"/>
          <w:between w:val="nil"/>
        </w:pBdr>
        <w:tabs>
          <w:tab w:val="left" w:pos="1134"/>
          <w:tab w:val="left" w:pos="1530"/>
        </w:tabs>
        <w:spacing w:after="0" w:line="360" w:lineRule="auto"/>
        <w:jc w:val="both"/>
        <w:outlineLvl w:val="3"/>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lang w:val="id-ID"/>
        </w:rPr>
        <w:t xml:space="preserve">APPENDIX </w:t>
      </w:r>
      <w:r w:rsidRPr="00AF56FC">
        <w:rPr>
          <w:rFonts w:ascii="Times New Roman" w:eastAsia="Times New Roman" w:hAnsi="Times New Roman" w:cs="Times New Roman"/>
          <w:b/>
          <w:color w:val="000000"/>
          <w:sz w:val="24"/>
          <w:szCs w:val="24"/>
        </w:rPr>
        <w:t>I</w:t>
      </w:r>
    </w:p>
    <w:p w:rsidR="006936CD" w:rsidRPr="00AF56FC" w:rsidRDefault="006936CD" w:rsidP="006936CD">
      <w:pPr>
        <w:pBdr>
          <w:top w:val="nil"/>
          <w:left w:val="nil"/>
          <w:bottom w:val="nil"/>
          <w:right w:val="nil"/>
          <w:between w:val="nil"/>
        </w:pBdr>
        <w:tabs>
          <w:tab w:val="left" w:pos="1134"/>
          <w:tab w:val="left" w:pos="1530"/>
        </w:tabs>
        <w:spacing w:after="0" w:line="360" w:lineRule="auto"/>
        <w:jc w:val="center"/>
        <w:outlineLvl w:val="3"/>
        <w:rPr>
          <w:rFonts w:ascii="Times New Roman" w:eastAsia="Times New Roman" w:hAnsi="Times New Roman" w:cs="Times New Roman"/>
          <w:b/>
          <w:color w:val="000000"/>
          <w:sz w:val="24"/>
          <w:szCs w:val="24"/>
          <w:lang w:val="id-ID"/>
        </w:rPr>
      </w:pPr>
      <w:r w:rsidRPr="00AF56FC">
        <w:rPr>
          <w:rFonts w:ascii="Times New Roman" w:eastAsia="Times New Roman" w:hAnsi="Times New Roman" w:cs="Times New Roman"/>
          <w:b/>
          <w:color w:val="000000"/>
          <w:sz w:val="24"/>
          <w:szCs w:val="24"/>
          <w:lang w:val="id-ID"/>
        </w:rPr>
        <w:t>Table of Specification</w:t>
      </w:r>
    </w:p>
    <w:tbl>
      <w:tblPr>
        <w:tblStyle w:val="7"/>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
        <w:gridCol w:w="5028"/>
        <w:gridCol w:w="2173"/>
      </w:tblGrid>
      <w:tr w:rsidR="006936CD" w:rsidRPr="00AF56FC" w:rsidTr="001E7CA9">
        <w:trPr>
          <w:trHeight w:val="318"/>
          <w:jc w:val="center"/>
        </w:trPr>
        <w:tc>
          <w:tcPr>
            <w:tcW w:w="727"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No</w:t>
            </w:r>
          </w:p>
        </w:tc>
        <w:tc>
          <w:tcPr>
            <w:tcW w:w="5028"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Indicator</w:t>
            </w:r>
          </w:p>
        </w:tc>
        <w:tc>
          <w:tcPr>
            <w:tcW w:w="2173"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Item of Interview</w:t>
            </w:r>
          </w:p>
        </w:tc>
      </w:tr>
      <w:tr w:rsidR="006936CD" w:rsidRPr="00AF56FC" w:rsidTr="001E7CA9">
        <w:trPr>
          <w:jc w:val="center"/>
        </w:trPr>
        <w:tc>
          <w:tcPr>
            <w:tcW w:w="727" w:type="dxa"/>
          </w:tcPr>
          <w:p w:rsidR="006936CD" w:rsidRPr="00AF56FC" w:rsidRDefault="006936CD" w:rsidP="001E7CA9">
            <w:pPr>
              <w:spacing w:line="360" w:lineRule="auto"/>
              <w:jc w:val="center"/>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1</w:t>
            </w:r>
          </w:p>
        </w:tc>
        <w:tc>
          <w:tcPr>
            <w:tcW w:w="5028"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Kompetensi Pembelajaran Bahasa Inggris</w:t>
            </w:r>
          </w:p>
        </w:tc>
        <w:tc>
          <w:tcPr>
            <w:tcW w:w="217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1,5</w:t>
            </w:r>
          </w:p>
        </w:tc>
      </w:tr>
      <w:tr w:rsidR="006936CD" w:rsidRPr="00AF56FC" w:rsidTr="001E7CA9">
        <w:trPr>
          <w:jc w:val="center"/>
        </w:trPr>
        <w:tc>
          <w:tcPr>
            <w:tcW w:w="727" w:type="dxa"/>
          </w:tcPr>
          <w:p w:rsidR="006936CD" w:rsidRPr="00AF56FC" w:rsidRDefault="006936CD" w:rsidP="001E7CA9">
            <w:pPr>
              <w:spacing w:line="360" w:lineRule="auto"/>
              <w:jc w:val="center"/>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2</w:t>
            </w:r>
          </w:p>
        </w:tc>
        <w:tc>
          <w:tcPr>
            <w:tcW w:w="5028"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Pendekatan Pembelajaran</w:t>
            </w:r>
          </w:p>
        </w:tc>
        <w:tc>
          <w:tcPr>
            <w:tcW w:w="217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2,3,4</w:t>
            </w:r>
          </w:p>
        </w:tc>
      </w:tr>
      <w:tr w:rsidR="006936CD" w:rsidRPr="00AF56FC" w:rsidTr="001E7CA9">
        <w:trPr>
          <w:jc w:val="center"/>
        </w:trPr>
        <w:tc>
          <w:tcPr>
            <w:tcW w:w="727" w:type="dxa"/>
          </w:tcPr>
          <w:p w:rsidR="006936CD" w:rsidRPr="00AF56FC" w:rsidRDefault="006936CD" w:rsidP="001E7CA9">
            <w:pPr>
              <w:spacing w:line="360" w:lineRule="auto"/>
              <w:jc w:val="center"/>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3</w:t>
            </w:r>
          </w:p>
        </w:tc>
        <w:tc>
          <w:tcPr>
            <w:tcW w:w="5028"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Media Pembelajaran</w:t>
            </w:r>
          </w:p>
        </w:tc>
        <w:tc>
          <w:tcPr>
            <w:tcW w:w="217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6,7,8,9,10</w:t>
            </w:r>
          </w:p>
        </w:tc>
      </w:tr>
    </w:tbl>
    <w:p w:rsidR="006936CD" w:rsidRPr="00AF56FC" w:rsidRDefault="006936CD" w:rsidP="006936CD">
      <w:pPr>
        <w:spacing w:after="0" w:line="360" w:lineRule="auto"/>
        <w:rPr>
          <w:rFonts w:ascii="Times New Roman" w:eastAsia="Times New Roman" w:hAnsi="Times New Roman" w:cs="Times New Roman"/>
          <w:b/>
          <w:color w:val="000000"/>
          <w:sz w:val="24"/>
          <w:szCs w:val="24"/>
        </w:rPr>
      </w:pPr>
    </w:p>
    <w:p w:rsidR="006936CD" w:rsidRPr="00AF56FC" w:rsidRDefault="006936CD" w:rsidP="006936CD">
      <w:pPr>
        <w:spacing w:after="0"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 xml:space="preserve">PEDOMAN WAWANCARA ANALISIS KEBUTUHAN UNTUK GURU PERHOTELAN BAHASA INGGRIS </w:t>
      </w:r>
    </w:p>
    <w:p w:rsidR="006936CD" w:rsidRPr="00AF56FC" w:rsidRDefault="006936CD" w:rsidP="006936CD">
      <w:pPr>
        <w:spacing w:after="0" w:line="360" w:lineRule="auto"/>
        <w:jc w:val="center"/>
        <w:rPr>
          <w:rFonts w:ascii="Times New Roman" w:eastAsia="Times New Roman" w:hAnsi="Times New Roman" w:cs="Times New Roman"/>
          <w:b/>
          <w:color w:val="000000"/>
          <w:sz w:val="24"/>
          <w:szCs w:val="24"/>
        </w:rPr>
      </w:pP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kompetensi yang harus dicapai siswa dalam pelajaran Bahasa Inggris khususnya pada kelas XI Jurusan Perhotelan posisi Housekeeping?</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Pendekatan pembelajaran Bahasa Inggris apa yang digunakan guna mencapai kompetensi Bahasa Inggris tersebut?</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kekurangan dan kelebihan pendekatan yang digunakan dalam pembelajaran Bahasa Inggris tersebut?</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penilaian pembelajaran yang digunakan dikelas?</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ketercapaian kompetensi Bahasa Inggris di kelas Jurusan Perhotelan posisi Housekeeping?</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media yang digunakan dalam pembelajaran Bahasa Inggris di kelas Jurusan Perhotelan posisi Housekeeping?</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kekurangan dan kelebihan media pembelajaran yang digunakan saat ini?</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pokok bahasan yang ada pada media pembelajaran?</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pengaruh media pembelajaran yang digunakan terhadap keterampilan berbicara siswa?</w:t>
      </w:r>
    </w:p>
    <w:p w:rsidR="006936CD" w:rsidRPr="00AF56FC" w:rsidRDefault="006936CD" w:rsidP="006936CD">
      <w:pPr>
        <w:numPr>
          <w:ilvl w:val="0"/>
          <w:numId w:val="1"/>
        </w:numPr>
        <w:pBdr>
          <w:top w:val="nil"/>
          <w:left w:val="nil"/>
          <w:bottom w:val="nil"/>
          <w:right w:val="nil"/>
          <w:between w:val="nil"/>
        </w:pBdr>
        <w:tabs>
          <w:tab w:val="left" w:pos="851"/>
        </w:tabs>
        <w:spacing w:after="0" w:line="360" w:lineRule="auto"/>
        <w:ind w:left="426" w:hanging="426"/>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media pembelajaran yang dianggap sesuai oleh guru untuk digunakan oleh siswa dalam pelajaran Bahasa Inggris khususnya pada kelas XI Jurusan Perhotelan posisi Housekeeping?</w:t>
      </w: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p>
    <w:p w:rsidR="006936CD" w:rsidRPr="00AF56FC" w:rsidRDefault="006936CD" w:rsidP="006936CD">
      <w:pPr>
        <w:pBdr>
          <w:top w:val="nil"/>
          <w:left w:val="nil"/>
          <w:bottom w:val="nil"/>
          <w:right w:val="nil"/>
          <w:between w:val="nil"/>
        </w:pBdr>
        <w:tabs>
          <w:tab w:val="left" w:pos="1134"/>
          <w:tab w:val="left" w:pos="1530"/>
        </w:tabs>
        <w:spacing w:after="0" w:line="360" w:lineRule="auto"/>
        <w:jc w:val="both"/>
        <w:outlineLvl w:val="3"/>
        <w:rPr>
          <w:rFonts w:ascii="Times New Roman" w:eastAsia="Times New Roman" w:hAnsi="Times New Roman" w:cs="Times New Roman"/>
          <w:b/>
          <w:color w:val="000000"/>
          <w:sz w:val="24"/>
          <w:szCs w:val="24"/>
          <w:lang w:val="id-ID"/>
        </w:rPr>
      </w:pPr>
      <w:r w:rsidRPr="00AF56FC">
        <w:rPr>
          <w:rFonts w:ascii="Times New Roman" w:eastAsia="Times New Roman" w:hAnsi="Times New Roman" w:cs="Times New Roman"/>
          <w:b/>
          <w:color w:val="000000"/>
          <w:sz w:val="24"/>
          <w:szCs w:val="24"/>
          <w:lang w:val="id-ID"/>
        </w:rPr>
        <w:t>APPENDIX II</w:t>
      </w:r>
    </w:p>
    <w:p w:rsidR="006936CD" w:rsidRPr="00AF56FC" w:rsidRDefault="006936CD" w:rsidP="006936CD">
      <w:pPr>
        <w:pBdr>
          <w:top w:val="nil"/>
          <w:left w:val="nil"/>
          <w:bottom w:val="nil"/>
          <w:right w:val="nil"/>
          <w:between w:val="nil"/>
        </w:pBdr>
        <w:tabs>
          <w:tab w:val="left" w:pos="1134"/>
          <w:tab w:val="left" w:pos="1530"/>
        </w:tabs>
        <w:spacing w:after="0" w:line="360" w:lineRule="auto"/>
        <w:jc w:val="center"/>
        <w:outlineLvl w:val="3"/>
        <w:rPr>
          <w:rFonts w:ascii="Times New Roman" w:eastAsia="Times New Roman" w:hAnsi="Times New Roman" w:cs="Times New Roman"/>
          <w:b/>
          <w:color w:val="000000"/>
          <w:sz w:val="24"/>
          <w:szCs w:val="24"/>
          <w:lang w:val="id-ID"/>
        </w:rPr>
      </w:pPr>
      <w:r w:rsidRPr="00AF56FC">
        <w:rPr>
          <w:rFonts w:ascii="Times New Roman" w:eastAsia="Times New Roman" w:hAnsi="Times New Roman" w:cs="Times New Roman"/>
          <w:b/>
          <w:color w:val="000000"/>
          <w:sz w:val="24"/>
          <w:szCs w:val="24"/>
          <w:lang w:val="id-ID"/>
        </w:rPr>
        <w:t>Data Reduction Analysis</w:t>
      </w:r>
    </w:p>
    <w:tbl>
      <w:tblPr>
        <w:tblStyle w:val="TableGrid8"/>
        <w:tblW w:w="0" w:type="auto"/>
        <w:tblInd w:w="-275" w:type="dxa"/>
        <w:tblLook w:val="04A0" w:firstRow="1" w:lastRow="0" w:firstColumn="1" w:lastColumn="0" w:noHBand="0" w:noVBand="1"/>
      </w:tblPr>
      <w:tblGrid>
        <w:gridCol w:w="563"/>
        <w:gridCol w:w="2189"/>
        <w:gridCol w:w="981"/>
        <w:gridCol w:w="1552"/>
        <w:gridCol w:w="2074"/>
        <w:gridCol w:w="1876"/>
      </w:tblGrid>
      <w:tr w:rsidR="006936CD" w:rsidRPr="00AF56FC" w:rsidTr="001E7CA9">
        <w:tc>
          <w:tcPr>
            <w:tcW w:w="563"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No</w:t>
            </w:r>
          </w:p>
        </w:tc>
        <w:tc>
          <w:tcPr>
            <w:tcW w:w="2189"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Pertanyaan Penelitian</w:t>
            </w:r>
          </w:p>
        </w:tc>
        <w:tc>
          <w:tcPr>
            <w:tcW w:w="981"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p>
        </w:tc>
        <w:tc>
          <w:tcPr>
            <w:tcW w:w="1552"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Sumber Data</w:t>
            </w:r>
          </w:p>
        </w:tc>
        <w:tc>
          <w:tcPr>
            <w:tcW w:w="2074"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Reduksi Data</w:t>
            </w:r>
          </w:p>
        </w:tc>
        <w:tc>
          <w:tcPr>
            <w:tcW w:w="1876" w:type="dxa"/>
          </w:tcPr>
          <w:p w:rsidR="006936CD" w:rsidRPr="00AF56FC" w:rsidRDefault="006936CD" w:rsidP="001E7CA9">
            <w:pPr>
              <w:spacing w:line="360" w:lineRule="auto"/>
              <w:jc w:val="center"/>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rPr>
              <w:t>Kesimpulan</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1</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kompetensi yang harus dicapai siswa dalam pelajaran Bahasa Inggris khususnya pada kelas XI Jurusan Perhotelan posisi Housekeeping?</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“Posisi housekeeping jelas conversationnya ya, pertama yaitu mereka harus berkomunikasi selain departemennya yaitu dengan tamu. Housekeeping itukan ada menyiapkan kamar tamu, kemudian ada public area, ada layanan housekeeping, ada laundry didalamnya. Jadi ada 4 kompetensi itu yang harus dicapai”.</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Dalam mencapai 4 kompetensi Housekeeping, siswa harus menguasai konversasion atau skill berbicara dengan sesama departemen,tamu local, maupun tamu asing.</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2</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Pendekatan pembelajaran Bahasa Inggris apa yang digunakan guna mencapai kompetensi Bahasa Inggris tersebut?</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 xml:space="preserve">“Pendekatan yang digunakan dalam Bahasa Inggris tersebut harusnya saling berkomunikasi kemudian </w:t>
            </w:r>
            <w:r w:rsidRPr="00AF56FC">
              <w:rPr>
                <w:rFonts w:ascii="Times New Roman" w:eastAsia="Times New Roman" w:hAnsi="Times New Roman" w:cs="Times New Roman"/>
                <w:color w:val="000000"/>
                <w:sz w:val="24"/>
                <w:szCs w:val="24"/>
              </w:rPr>
              <w:lastRenderedPageBreak/>
              <w:t>keduanya lagi itu ya memperkenalkan tadi numeriknya”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 xml:space="preserve">Pendekatan yang digunakan adalah saling praktik berkomunikasi dan </w:t>
            </w:r>
            <w:r w:rsidRPr="00AF56FC">
              <w:rPr>
                <w:rFonts w:ascii="Times New Roman" w:eastAsia="Times New Roman" w:hAnsi="Times New Roman" w:cs="Times New Roman"/>
                <w:color w:val="000000"/>
                <w:sz w:val="24"/>
                <w:szCs w:val="24"/>
              </w:rPr>
              <w:lastRenderedPageBreak/>
              <w:t>memperkenalkan numeric.</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3</w:t>
            </w:r>
          </w:p>
        </w:tc>
        <w:tc>
          <w:tcPr>
            <w:tcW w:w="2189"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kekurangan dan kelebihan pendekatan yang digunakan dalam pembelajaran Bahasa Inggris tersebut?</w:t>
            </w: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“Kelebihannya itu banyak, dari satu hal bisa menjelaskan banyak hal. Sedangkan untuk kekurangannya kemauan anak kita rendah untuk belajar bahasa inggris, sehingga memancing guru-guru untuk menggunakan teknik pembelajaran unik dan praktis”</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Banyak kelebihan dari pendekatan yang digunakan guru. Namun minat siswa dalam mempelajari bahasa inggris masih kurang.</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4</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penilaian pembelajaran yang digunakan dikelas?</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“Selama ini yang saya tahu itu penugasan, namun untuk kurikulum merdeka itu tidak ada penilaian ulangan umum. Jadi memang keseharian anak didalam pembelajaran, kolaborasi mereka dengan teman-</w:t>
            </w:r>
            <w:r w:rsidRPr="00AF56FC">
              <w:rPr>
                <w:rFonts w:ascii="Times New Roman" w:eastAsia="Times New Roman" w:hAnsi="Times New Roman" w:cs="Times New Roman"/>
                <w:color w:val="000000"/>
                <w:sz w:val="24"/>
                <w:szCs w:val="24"/>
              </w:rPr>
              <w:lastRenderedPageBreak/>
              <w:t>teman, keaktifan dia dikelas, kemudian kemampuan dia dalam menyelesaikan tugas-tugas”</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 xml:space="preserve">Berdasarkan kurikulum merdeka, penilaian pembelajaran dikelas diperoleh melalui kolaborasi antar siswa dikelas, keaktifan siswa, serta siswa mampu menyelesaikan </w:t>
            </w:r>
            <w:r w:rsidRPr="00AF56FC">
              <w:rPr>
                <w:rFonts w:ascii="Times New Roman" w:eastAsia="Times New Roman" w:hAnsi="Times New Roman" w:cs="Times New Roman"/>
                <w:color w:val="000000"/>
                <w:sz w:val="24"/>
                <w:szCs w:val="24"/>
              </w:rPr>
              <w:lastRenderedPageBreak/>
              <w:t>tugas yang guru berikan.</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5</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ketercapaian kompetensi Bahasa Inggris di kelas Jurusan Perhotelan posisi Housekeeping?</w:t>
            </w: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“Masih rendah kak, mungkin karena mereka merasa itu bukan passion mereka, sehingga menjustifikasi diri tidak bisa”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Ketercapaian kompetensi siswa dalam belajar bahasa inggris masih rendah karena siswa masih banyak yang menjustifikasi diri tidak bisa.</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6</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media yang digunakan dalam pembelajaran Bahasa Inggris di kelas XI Jurusan Perhotelan posisi Housekeeping?</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“Media yang digunakan itu berupa alat-alat mesin. Kami berusaha menerapkan kepada mereka untuk menggunakan istilah-istilah bahasa inggris dalam praktik”</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Media yang digunakan berupa alat-alat dan mesin yang di ajarkan melalui praktik dengan menggunakan istilah-istilah dalam Bahasa Inggris.</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7</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kekurangan dan kelebihan media pembelajaran yang digunakan saat ini?</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 xml:space="preserve">“Alhamdulillah untuk kurangnya itu tidak ada,semua pas. Kelebihannya alat </w:t>
            </w:r>
            <w:r w:rsidRPr="00AF56FC">
              <w:rPr>
                <w:rFonts w:ascii="Times New Roman" w:eastAsia="Times New Roman" w:hAnsi="Times New Roman" w:cs="Times New Roman"/>
                <w:color w:val="000000"/>
                <w:sz w:val="24"/>
                <w:szCs w:val="24"/>
              </w:rPr>
              <w:lastRenderedPageBreak/>
              <w:t>yang kami gunakan lebih canggih untuk public area”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 xml:space="preserve">Kelebihan media pembelajaran adalah alat-alat dan mesin yang digunakan sudah </w:t>
            </w:r>
            <w:r w:rsidRPr="00AF56FC">
              <w:rPr>
                <w:rFonts w:ascii="Times New Roman" w:eastAsia="Times New Roman" w:hAnsi="Times New Roman" w:cs="Times New Roman"/>
                <w:color w:val="000000"/>
                <w:sz w:val="24"/>
                <w:szCs w:val="24"/>
              </w:rPr>
              <w:lastRenderedPageBreak/>
              <w:t>canggih sehingga dirasa tidak ada kekurangan.</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lastRenderedPageBreak/>
              <w:t>8</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Apa saja pokok bahasan yang ada pada media pembelajaran?</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“Ini formatnya bisa dilihat pada silabus yang saya kirim ya kak. Disitu juga sudah ada capaian pembelajarannya dan ATPnya”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Pokok bahasan,CP, dan ATP sudah tertera pada Silabus.</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9</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Bagaimana pengaruh media pembelajaran yang digunakan terhadap keterampilan berbicara siswa?</w:t>
            </w:r>
          </w:p>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“Keterampilan berbicara bisa dibilang rendah. Mungkin masih banyak yang menjustifikasi diri mereka tidak bisa. Untuk yang bisa ya mungkin karena mereka merasa itu adalah passion mereka”.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Pengaruh media pembelajaran masih rendah karena keterampilan berbicara siswa juga masih rendah.</w:t>
            </w:r>
          </w:p>
        </w:tc>
      </w:tr>
      <w:tr w:rsidR="006936CD" w:rsidRPr="00AF56FC" w:rsidTr="001E7CA9">
        <w:tc>
          <w:tcPr>
            <w:tcW w:w="563"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10</w:t>
            </w:r>
          </w:p>
        </w:tc>
        <w:tc>
          <w:tcPr>
            <w:tcW w:w="2189" w:type="dxa"/>
          </w:tcPr>
          <w:p w:rsidR="006936CD" w:rsidRPr="00AF56FC" w:rsidRDefault="006936CD" w:rsidP="001E7CA9">
            <w:pPr>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 xml:space="preserve">Bagaimana media pembelajaran yang dianggap sesuai oleh guru untuk digunakan oleh siswa dalam pelajaran Bahasa Inggris khususnya pada kelas XI Jurusan Perhotelan </w:t>
            </w:r>
            <w:r w:rsidRPr="00AF56FC">
              <w:rPr>
                <w:rFonts w:ascii="Times New Roman" w:eastAsia="Times New Roman" w:hAnsi="Times New Roman" w:cs="Times New Roman"/>
                <w:color w:val="000000"/>
                <w:sz w:val="24"/>
                <w:szCs w:val="24"/>
              </w:rPr>
              <w:lastRenderedPageBreak/>
              <w:t>posisi Housekeeping?</w:t>
            </w:r>
          </w:p>
        </w:tc>
        <w:tc>
          <w:tcPr>
            <w:tcW w:w="981" w:type="dxa"/>
          </w:tcPr>
          <w:p w:rsidR="006936CD" w:rsidRPr="00AF56FC" w:rsidRDefault="006936CD" w:rsidP="001E7CA9">
            <w:pPr>
              <w:spacing w:line="360" w:lineRule="auto"/>
              <w:rPr>
                <w:rFonts w:ascii="Times New Roman" w:eastAsia="Times New Roman" w:hAnsi="Times New Roman" w:cs="Times New Roman"/>
                <w:color w:val="000000"/>
                <w:sz w:val="24"/>
                <w:szCs w:val="24"/>
              </w:rPr>
            </w:pPr>
          </w:p>
        </w:tc>
        <w:tc>
          <w:tcPr>
            <w:tcW w:w="1552"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Wawancara Guru</w:t>
            </w:r>
          </w:p>
        </w:tc>
        <w:tc>
          <w:tcPr>
            <w:tcW w:w="2074"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“Media yang di anggap sesuai itu harus sesuai berdasarkan CP dan ATP nya”.</w:t>
            </w:r>
          </w:p>
        </w:tc>
        <w:tc>
          <w:tcPr>
            <w:tcW w:w="1876" w:type="dxa"/>
          </w:tcPr>
          <w:p w:rsidR="006936CD" w:rsidRPr="00AF56FC" w:rsidRDefault="006936CD" w:rsidP="001E7CA9">
            <w:pPr>
              <w:spacing w:line="360" w:lineRule="auto"/>
              <w:rPr>
                <w:rFonts w:ascii="Times New Roman" w:eastAsia="Times New Roman" w:hAnsi="Times New Roman" w:cs="Times New Roman"/>
                <w:color w:val="000000"/>
                <w:sz w:val="24"/>
                <w:szCs w:val="24"/>
              </w:rPr>
            </w:pPr>
            <w:r w:rsidRPr="00AF56FC">
              <w:rPr>
                <w:rFonts w:ascii="Times New Roman" w:eastAsia="Times New Roman" w:hAnsi="Times New Roman" w:cs="Times New Roman"/>
                <w:color w:val="000000"/>
                <w:sz w:val="24"/>
                <w:szCs w:val="24"/>
              </w:rPr>
              <w:t>Media pembelajaran yang sesuai harus mengikuti Capaian Pembelajaran dan ATP sesuai kurikulum yang diterapkan.</w:t>
            </w:r>
          </w:p>
        </w:tc>
      </w:tr>
    </w:tbl>
    <w:p w:rsidR="006936CD" w:rsidRPr="00AF56FC" w:rsidRDefault="006936CD" w:rsidP="006936CD">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p>
    <w:p w:rsidR="006936CD" w:rsidRPr="00AF56FC" w:rsidRDefault="006936CD" w:rsidP="006936CD">
      <w:pPr>
        <w:spacing w:after="160" w:line="259" w:lineRule="auto"/>
        <w:rPr>
          <w:rFonts w:cs="Calibri"/>
          <w:b/>
          <w:bCs/>
          <w:sz w:val="32"/>
          <w:szCs w:val="32"/>
        </w:rPr>
        <w:sectPr w:rsidR="006936CD" w:rsidRPr="00AF56FC" w:rsidSect="00AF56FC">
          <w:pgSz w:w="11910" w:h="16840"/>
          <w:pgMar w:top="1020" w:right="1500" w:bottom="940" w:left="1440" w:header="720" w:footer="742" w:gutter="0"/>
          <w:cols w:space="720"/>
        </w:sectPr>
      </w:pPr>
    </w:p>
    <w:p w:rsidR="006936CD" w:rsidRPr="00AF56FC" w:rsidRDefault="006936CD" w:rsidP="006936CD">
      <w:pPr>
        <w:pBdr>
          <w:top w:val="nil"/>
          <w:left w:val="nil"/>
          <w:bottom w:val="nil"/>
          <w:right w:val="nil"/>
          <w:between w:val="nil"/>
        </w:pBdr>
        <w:tabs>
          <w:tab w:val="left" w:pos="1134"/>
          <w:tab w:val="left" w:pos="1530"/>
        </w:tabs>
        <w:spacing w:after="0" w:line="360" w:lineRule="auto"/>
        <w:jc w:val="both"/>
        <w:outlineLvl w:val="3"/>
        <w:rPr>
          <w:rFonts w:ascii="Times New Roman" w:eastAsia="Times New Roman" w:hAnsi="Times New Roman" w:cs="Times New Roman"/>
          <w:b/>
          <w:color w:val="000000"/>
          <w:sz w:val="24"/>
          <w:szCs w:val="24"/>
          <w:lang w:val="id-ID"/>
        </w:rPr>
      </w:pPr>
      <w:r w:rsidRPr="00AF56FC">
        <w:rPr>
          <w:rFonts w:ascii="Times New Roman" w:eastAsia="Times New Roman" w:hAnsi="Times New Roman" w:cs="Times New Roman"/>
          <w:b/>
          <w:color w:val="000000"/>
          <w:sz w:val="24"/>
          <w:szCs w:val="24"/>
          <w:lang w:val="id-ID"/>
        </w:rPr>
        <w:lastRenderedPageBreak/>
        <w:t>APPENDIX III Silabus</w:t>
      </w:r>
    </w:p>
    <w:p w:rsidR="006936CD" w:rsidRPr="00AF56FC" w:rsidRDefault="006936CD" w:rsidP="006936CD">
      <w:pPr>
        <w:spacing w:after="160" w:line="259" w:lineRule="auto"/>
        <w:jc w:val="center"/>
        <w:rPr>
          <w:rFonts w:cs="Calibri"/>
          <w:b/>
          <w:bCs/>
          <w:sz w:val="32"/>
          <w:szCs w:val="32"/>
        </w:rPr>
      </w:pPr>
      <w:r w:rsidRPr="00AF56FC">
        <w:rPr>
          <w:rFonts w:cs="Calibri"/>
          <w:b/>
          <w:bCs/>
          <w:sz w:val="32"/>
          <w:szCs w:val="32"/>
        </w:rPr>
        <w:t>LK-2   PRAKTIK MENYUSUN ALUR TUJUAN  PEMBELAJARAN (ATP)</w:t>
      </w:r>
    </w:p>
    <w:p w:rsidR="006936CD" w:rsidRPr="00AF56FC" w:rsidRDefault="006936CD" w:rsidP="006936CD">
      <w:pPr>
        <w:spacing w:after="0"/>
        <w:rPr>
          <w:rFonts w:ascii="Cambria" w:eastAsia="Cambria" w:hAnsi="Cambria"/>
          <w:b/>
          <w:bCs/>
          <w:sz w:val="24"/>
          <w:szCs w:val="24"/>
          <w:lang w:val="en-ID"/>
        </w:rPr>
      </w:pPr>
      <w:r w:rsidRPr="00AF56FC">
        <w:rPr>
          <w:rFonts w:ascii="Cambria" w:eastAsia="Cambria" w:hAnsi="Cambria"/>
          <w:b/>
          <w:bCs/>
          <w:sz w:val="24"/>
          <w:szCs w:val="24"/>
          <w:lang w:val="en-ID"/>
        </w:rPr>
        <w:t>Nama</w:t>
      </w:r>
      <w:r w:rsidRPr="00AF56FC">
        <w:rPr>
          <w:rFonts w:ascii="Cambria" w:eastAsia="Cambria" w:hAnsi="Cambria"/>
          <w:b/>
          <w:bCs/>
          <w:sz w:val="24"/>
          <w:szCs w:val="24"/>
          <w:lang w:val="en-ID"/>
        </w:rPr>
        <w:tab/>
      </w:r>
      <w:r w:rsidRPr="00AF56FC">
        <w:rPr>
          <w:rFonts w:ascii="Cambria" w:eastAsia="Cambria" w:hAnsi="Cambria"/>
          <w:b/>
          <w:bCs/>
          <w:sz w:val="24"/>
          <w:szCs w:val="24"/>
          <w:lang w:val="en-ID"/>
        </w:rPr>
        <w:tab/>
      </w:r>
      <w:r w:rsidRPr="00AF56FC">
        <w:rPr>
          <w:rFonts w:ascii="Cambria" w:eastAsia="Cambria" w:hAnsi="Cambria"/>
          <w:b/>
          <w:bCs/>
          <w:sz w:val="24"/>
          <w:szCs w:val="24"/>
          <w:lang w:val="en-ID"/>
        </w:rPr>
        <w:tab/>
        <w:t>:   Fatimah Irdayani Siregar, SE</w:t>
      </w:r>
    </w:p>
    <w:p w:rsidR="006936CD" w:rsidRPr="00AF56FC" w:rsidRDefault="006936CD" w:rsidP="006936CD">
      <w:pPr>
        <w:spacing w:after="0"/>
        <w:rPr>
          <w:rFonts w:ascii="Cambria" w:eastAsia="Cambria" w:hAnsi="Cambria"/>
          <w:b/>
          <w:bCs/>
          <w:sz w:val="24"/>
          <w:szCs w:val="24"/>
          <w:lang w:val="en-ID"/>
        </w:rPr>
      </w:pPr>
      <w:r w:rsidRPr="00AF56FC">
        <w:rPr>
          <w:rFonts w:ascii="Cambria" w:eastAsia="Cambria" w:hAnsi="Cambria"/>
          <w:b/>
          <w:bCs/>
          <w:sz w:val="24"/>
          <w:szCs w:val="24"/>
          <w:lang w:val="en-ID"/>
        </w:rPr>
        <w:t>Mata Pelajaran</w:t>
      </w:r>
      <w:r w:rsidRPr="00AF56FC">
        <w:rPr>
          <w:rFonts w:ascii="Cambria" w:eastAsia="Cambria" w:hAnsi="Cambria"/>
          <w:b/>
          <w:bCs/>
          <w:sz w:val="24"/>
          <w:szCs w:val="24"/>
          <w:lang w:val="en-ID"/>
        </w:rPr>
        <w:tab/>
        <w:t>:   Perhotelan</w:t>
      </w:r>
    </w:p>
    <w:p w:rsidR="006936CD" w:rsidRPr="00AF56FC" w:rsidRDefault="006936CD" w:rsidP="006936CD">
      <w:pPr>
        <w:spacing w:after="0"/>
        <w:rPr>
          <w:rFonts w:ascii="Cambria" w:eastAsia="Cambria" w:hAnsi="Cambria"/>
          <w:b/>
          <w:bCs/>
          <w:sz w:val="24"/>
          <w:szCs w:val="24"/>
          <w:lang w:val="en-ID"/>
        </w:rPr>
      </w:pPr>
      <w:r w:rsidRPr="00AF56FC">
        <w:rPr>
          <w:rFonts w:ascii="Cambria" w:eastAsia="Cambria" w:hAnsi="Cambria"/>
          <w:b/>
          <w:bCs/>
          <w:sz w:val="24"/>
          <w:szCs w:val="24"/>
          <w:lang w:val="en-ID"/>
        </w:rPr>
        <w:t xml:space="preserve">Fase </w:t>
      </w:r>
      <w:r w:rsidRPr="00AF56FC">
        <w:rPr>
          <w:rFonts w:ascii="Cambria" w:eastAsia="Cambria" w:hAnsi="Cambria"/>
          <w:b/>
          <w:bCs/>
          <w:sz w:val="24"/>
          <w:szCs w:val="24"/>
          <w:lang w:val="en-ID"/>
        </w:rPr>
        <w:tab/>
      </w:r>
      <w:r w:rsidRPr="00AF56FC">
        <w:rPr>
          <w:rFonts w:ascii="Cambria" w:eastAsia="Cambria" w:hAnsi="Cambria"/>
          <w:b/>
          <w:bCs/>
          <w:sz w:val="24"/>
          <w:szCs w:val="24"/>
          <w:lang w:val="en-ID"/>
        </w:rPr>
        <w:tab/>
      </w:r>
      <w:r w:rsidRPr="00AF56FC">
        <w:rPr>
          <w:rFonts w:ascii="Cambria" w:eastAsia="Cambria" w:hAnsi="Cambria"/>
          <w:b/>
          <w:bCs/>
          <w:sz w:val="24"/>
          <w:szCs w:val="24"/>
          <w:lang w:val="en-ID"/>
        </w:rPr>
        <w:tab/>
        <w:t>:   F</w:t>
      </w:r>
    </w:p>
    <w:p w:rsidR="006936CD" w:rsidRPr="00AF56FC" w:rsidRDefault="006936CD" w:rsidP="006936CD">
      <w:pPr>
        <w:spacing w:after="0"/>
        <w:rPr>
          <w:rFonts w:ascii="Cambria" w:eastAsia="Cambria" w:hAnsi="Cambria"/>
          <w:b/>
          <w:bCs/>
          <w:sz w:val="24"/>
          <w:szCs w:val="24"/>
          <w:lang w:val="en-ID"/>
        </w:rPr>
      </w:pPr>
      <w:r w:rsidRPr="00AF56FC">
        <w:rPr>
          <w:rFonts w:ascii="Cambria" w:eastAsia="Cambria" w:hAnsi="Cambria"/>
          <w:b/>
          <w:bCs/>
          <w:sz w:val="24"/>
          <w:szCs w:val="24"/>
          <w:lang w:val="en-ID"/>
        </w:rPr>
        <w:t>Sekolah Asal</w:t>
      </w:r>
      <w:r w:rsidRPr="00AF56FC">
        <w:rPr>
          <w:rFonts w:ascii="Cambria" w:eastAsia="Cambria" w:hAnsi="Cambria"/>
          <w:b/>
          <w:bCs/>
          <w:sz w:val="24"/>
          <w:szCs w:val="24"/>
          <w:lang w:val="en-ID"/>
        </w:rPr>
        <w:tab/>
      </w:r>
      <w:r w:rsidRPr="00AF56FC">
        <w:rPr>
          <w:rFonts w:ascii="Cambria" w:eastAsia="Cambria" w:hAnsi="Cambria"/>
          <w:b/>
          <w:bCs/>
          <w:sz w:val="24"/>
          <w:szCs w:val="24"/>
          <w:lang w:val="en-ID"/>
        </w:rPr>
        <w:tab/>
        <w:t>:   SMK Negeri 5 Pontianak</w:t>
      </w:r>
    </w:p>
    <w:p w:rsidR="006936CD" w:rsidRPr="00AF56FC" w:rsidRDefault="006936CD" w:rsidP="006936CD">
      <w:pPr>
        <w:spacing w:after="0" w:line="240" w:lineRule="auto"/>
        <w:rPr>
          <w:rFonts w:ascii="Cambria" w:eastAsia="Cambria" w:hAnsi="Cambria"/>
          <w:b/>
          <w:bCs/>
          <w:sz w:val="24"/>
          <w:szCs w:val="24"/>
          <w:lang w:val="en-ID"/>
        </w:rPr>
      </w:pPr>
    </w:p>
    <w:p w:rsidR="006936CD" w:rsidRPr="00AF56FC" w:rsidRDefault="006936CD" w:rsidP="006936CD">
      <w:pPr>
        <w:spacing w:after="160" w:line="259" w:lineRule="auto"/>
        <w:rPr>
          <w:rFonts w:cs="Calibri"/>
          <w:sz w:val="24"/>
          <w:szCs w:val="24"/>
        </w:rPr>
      </w:pPr>
      <w:r w:rsidRPr="00AF56FC">
        <w:rPr>
          <w:rFonts w:cs="Calibri"/>
          <w:sz w:val="24"/>
          <w:szCs w:val="24"/>
        </w:rPr>
        <w:t xml:space="preserve">ALUR TUJUAN PEMBELAJARAN MATA PELAJARAN </w:t>
      </w:r>
    </w:p>
    <w:tbl>
      <w:tblPr>
        <w:tblStyle w:val="TableGrid8"/>
        <w:tblW w:w="15021" w:type="dxa"/>
        <w:tblLook w:val="04A0" w:firstRow="1" w:lastRow="0" w:firstColumn="1" w:lastColumn="0" w:noHBand="0" w:noVBand="1"/>
      </w:tblPr>
      <w:tblGrid>
        <w:gridCol w:w="2122"/>
        <w:gridCol w:w="4025"/>
        <w:gridCol w:w="4252"/>
        <w:gridCol w:w="2276"/>
        <w:gridCol w:w="1239"/>
        <w:gridCol w:w="1107"/>
      </w:tblGrid>
      <w:tr w:rsidR="006936CD" w:rsidRPr="00AF56FC" w:rsidTr="001E7CA9">
        <w:trPr>
          <w:trHeight w:val="510"/>
        </w:trPr>
        <w:tc>
          <w:tcPr>
            <w:tcW w:w="2122" w:type="dxa"/>
            <w:shd w:val="clear" w:color="auto" w:fill="D0CECE" w:themeFill="background2" w:themeFillShade="E6"/>
            <w:vAlign w:val="center"/>
          </w:tcPr>
          <w:p w:rsidR="006936CD" w:rsidRPr="00AF56FC" w:rsidRDefault="006936CD" w:rsidP="001E7CA9">
            <w:pPr>
              <w:spacing w:after="160" w:line="259" w:lineRule="auto"/>
              <w:jc w:val="center"/>
              <w:rPr>
                <w:b/>
                <w:bCs/>
                <w:sz w:val="24"/>
                <w:szCs w:val="24"/>
              </w:rPr>
            </w:pPr>
            <w:r w:rsidRPr="00AF56FC">
              <w:rPr>
                <w:b/>
                <w:bCs/>
                <w:sz w:val="24"/>
                <w:szCs w:val="24"/>
              </w:rPr>
              <w:t>Elemen</w:t>
            </w:r>
          </w:p>
        </w:tc>
        <w:tc>
          <w:tcPr>
            <w:tcW w:w="4025" w:type="dxa"/>
            <w:shd w:val="clear" w:color="auto" w:fill="D0CECE" w:themeFill="background2" w:themeFillShade="E6"/>
            <w:vAlign w:val="center"/>
          </w:tcPr>
          <w:p w:rsidR="006936CD" w:rsidRPr="00AF56FC" w:rsidRDefault="006936CD" w:rsidP="001E7CA9">
            <w:pPr>
              <w:spacing w:after="160" w:line="259" w:lineRule="auto"/>
              <w:jc w:val="center"/>
              <w:rPr>
                <w:b/>
                <w:bCs/>
                <w:sz w:val="24"/>
                <w:szCs w:val="24"/>
              </w:rPr>
            </w:pPr>
            <w:r w:rsidRPr="00AF56FC">
              <w:rPr>
                <w:b/>
                <w:bCs/>
                <w:sz w:val="24"/>
                <w:szCs w:val="24"/>
              </w:rPr>
              <w:t>Capaian Pembelajaran</w:t>
            </w:r>
          </w:p>
        </w:tc>
        <w:tc>
          <w:tcPr>
            <w:tcW w:w="4252" w:type="dxa"/>
            <w:shd w:val="clear" w:color="auto" w:fill="D0CECE" w:themeFill="background2" w:themeFillShade="E6"/>
            <w:vAlign w:val="center"/>
          </w:tcPr>
          <w:p w:rsidR="006936CD" w:rsidRPr="00AF56FC" w:rsidRDefault="006936CD" w:rsidP="001E7CA9">
            <w:pPr>
              <w:jc w:val="center"/>
              <w:rPr>
                <w:b/>
                <w:bCs/>
                <w:sz w:val="24"/>
                <w:szCs w:val="24"/>
              </w:rPr>
            </w:pPr>
            <w:r w:rsidRPr="00AF56FC">
              <w:rPr>
                <w:b/>
                <w:bCs/>
                <w:sz w:val="24"/>
                <w:szCs w:val="24"/>
              </w:rPr>
              <w:t>Tujuan Pembelajaran</w:t>
            </w:r>
          </w:p>
        </w:tc>
        <w:tc>
          <w:tcPr>
            <w:tcW w:w="2276" w:type="dxa"/>
            <w:shd w:val="clear" w:color="auto" w:fill="D0CECE" w:themeFill="background2" w:themeFillShade="E6"/>
            <w:vAlign w:val="center"/>
          </w:tcPr>
          <w:p w:rsidR="006936CD" w:rsidRPr="00AF56FC" w:rsidRDefault="006936CD" w:rsidP="001E7CA9">
            <w:pPr>
              <w:jc w:val="center"/>
              <w:rPr>
                <w:b/>
                <w:bCs/>
                <w:sz w:val="24"/>
                <w:szCs w:val="24"/>
              </w:rPr>
            </w:pPr>
            <w:r w:rsidRPr="00AF56FC">
              <w:rPr>
                <w:b/>
                <w:bCs/>
                <w:sz w:val="24"/>
                <w:szCs w:val="24"/>
              </w:rPr>
              <w:t>Konten / Materi</w:t>
            </w:r>
          </w:p>
        </w:tc>
        <w:tc>
          <w:tcPr>
            <w:tcW w:w="1239" w:type="dxa"/>
            <w:shd w:val="clear" w:color="auto" w:fill="D0CECE" w:themeFill="background2" w:themeFillShade="E6"/>
            <w:vAlign w:val="center"/>
          </w:tcPr>
          <w:p w:rsidR="006936CD" w:rsidRPr="00AF56FC" w:rsidRDefault="006936CD" w:rsidP="001E7CA9">
            <w:pPr>
              <w:jc w:val="center"/>
              <w:rPr>
                <w:b/>
                <w:bCs/>
                <w:sz w:val="24"/>
                <w:szCs w:val="24"/>
              </w:rPr>
            </w:pPr>
            <w:r w:rsidRPr="00AF56FC">
              <w:rPr>
                <w:b/>
                <w:bCs/>
                <w:sz w:val="24"/>
                <w:szCs w:val="24"/>
              </w:rPr>
              <w:t>Kode TP</w:t>
            </w:r>
          </w:p>
        </w:tc>
        <w:tc>
          <w:tcPr>
            <w:tcW w:w="1107" w:type="dxa"/>
            <w:shd w:val="clear" w:color="auto" w:fill="D0CECE" w:themeFill="background2" w:themeFillShade="E6"/>
            <w:vAlign w:val="center"/>
          </w:tcPr>
          <w:p w:rsidR="006936CD" w:rsidRPr="00AF56FC" w:rsidRDefault="006936CD" w:rsidP="001E7CA9">
            <w:pPr>
              <w:jc w:val="center"/>
              <w:rPr>
                <w:b/>
                <w:bCs/>
                <w:sz w:val="24"/>
                <w:szCs w:val="24"/>
              </w:rPr>
            </w:pPr>
            <w:r w:rsidRPr="00AF56FC">
              <w:rPr>
                <w:b/>
                <w:bCs/>
                <w:sz w:val="24"/>
                <w:szCs w:val="24"/>
              </w:rPr>
              <w:t>Kelas</w:t>
            </w:r>
          </w:p>
        </w:tc>
      </w:tr>
      <w:tr w:rsidR="006936CD" w:rsidRPr="00AF56FC" w:rsidTr="001E7CA9">
        <w:trPr>
          <w:trHeight w:val="2268"/>
        </w:trPr>
        <w:tc>
          <w:tcPr>
            <w:tcW w:w="2122" w:type="dxa"/>
            <w:vMerge w:val="restart"/>
            <w:shd w:val="clear" w:color="auto" w:fill="F2F2F2" w:themeFill="background1" w:themeFillShade="F2"/>
            <w:vAlign w:val="center"/>
          </w:tcPr>
          <w:p w:rsidR="006936CD" w:rsidRPr="00AF56FC" w:rsidRDefault="006936CD" w:rsidP="001E7CA9">
            <w:pPr>
              <w:ind w:left="102"/>
              <w:rPr>
                <w:rFonts w:ascii="Times New Roman" w:eastAsia="Bookman Old Style" w:hAnsi="Times New Roman" w:cs="Times New Roman"/>
                <w:sz w:val="24"/>
                <w:szCs w:val="24"/>
              </w:rPr>
            </w:pPr>
            <w:r w:rsidRPr="00AF56FC">
              <w:rPr>
                <w:rFonts w:ascii="Times New Roman" w:eastAsia="Bookman Old Style" w:hAnsi="Times New Roman" w:cs="Times New Roman"/>
                <w:i/>
                <w:spacing w:val="1"/>
                <w:sz w:val="24"/>
                <w:szCs w:val="24"/>
              </w:rPr>
              <w:t>H</w:t>
            </w:r>
            <w:r w:rsidRPr="00AF56FC">
              <w:rPr>
                <w:rFonts w:ascii="Times New Roman" w:eastAsia="Bookman Old Style" w:hAnsi="Times New Roman" w:cs="Times New Roman"/>
                <w:i/>
                <w:sz w:val="24"/>
                <w:szCs w:val="24"/>
              </w:rPr>
              <w:t>o</w:t>
            </w:r>
            <w:r w:rsidRPr="00AF56FC">
              <w:rPr>
                <w:rFonts w:ascii="Times New Roman" w:eastAsia="Bookman Old Style" w:hAnsi="Times New Roman" w:cs="Times New Roman"/>
                <w:i/>
                <w:spacing w:val="-2"/>
                <w:sz w:val="24"/>
                <w:szCs w:val="24"/>
              </w:rPr>
              <w:t>u</w:t>
            </w:r>
            <w:r w:rsidRPr="00AF56FC">
              <w:rPr>
                <w:rFonts w:ascii="Times New Roman" w:eastAsia="Bookman Old Style" w:hAnsi="Times New Roman" w:cs="Times New Roman"/>
                <w:i/>
                <w:sz w:val="24"/>
                <w:szCs w:val="24"/>
              </w:rPr>
              <w:t>se</w:t>
            </w:r>
            <w:r w:rsidRPr="00AF56FC">
              <w:rPr>
                <w:rFonts w:ascii="Times New Roman" w:eastAsia="Bookman Old Style" w:hAnsi="Times New Roman" w:cs="Times New Roman"/>
                <w:i/>
                <w:spacing w:val="-3"/>
                <w:sz w:val="24"/>
                <w:szCs w:val="24"/>
              </w:rPr>
              <w:t>k</w:t>
            </w:r>
            <w:r w:rsidRPr="00AF56FC">
              <w:rPr>
                <w:rFonts w:ascii="Times New Roman" w:eastAsia="Bookman Old Style" w:hAnsi="Times New Roman" w:cs="Times New Roman"/>
                <w:i/>
                <w:sz w:val="24"/>
                <w:szCs w:val="24"/>
              </w:rPr>
              <w:t>eep</w:t>
            </w:r>
            <w:r w:rsidRPr="00AF56FC">
              <w:rPr>
                <w:rFonts w:ascii="Times New Roman" w:eastAsia="Bookman Old Style" w:hAnsi="Times New Roman" w:cs="Times New Roman"/>
                <w:i/>
                <w:spacing w:val="-2"/>
                <w:sz w:val="24"/>
                <w:szCs w:val="24"/>
              </w:rPr>
              <w:t>i</w:t>
            </w:r>
            <w:r w:rsidRPr="00AF56FC">
              <w:rPr>
                <w:rFonts w:ascii="Times New Roman" w:eastAsia="Bookman Old Style" w:hAnsi="Times New Roman" w:cs="Times New Roman"/>
                <w:i/>
                <w:sz w:val="24"/>
                <w:szCs w:val="24"/>
              </w:rPr>
              <w:t>ng</w:t>
            </w:r>
            <w:r w:rsidRPr="00AF56FC">
              <w:rPr>
                <w:rFonts w:ascii="Times New Roman" w:eastAsia="Bookman Old Style" w:hAnsi="Times New Roman" w:cs="Times New Roman"/>
                <w:i/>
                <w:spacing w:val="2"/>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p>
          <w:p w:rsidR="006936CD" w:rsidRPr="00AF56FC" w:rsidRDefault="006936CD" w:rsidP="001E7CA9">
            <w:pPr>
              <w:jc w:val="center"/>
              <w:rPr>
                <w:rFonts w:ascii="Times New Roman" w:hAnsi="Times New Roman" w:cs="Times New Roman"/>
                <w:b/>
                <w:bCs/>
                <w:sz w:val="24"/>
                <w:szCs w:val="24"/>
              </w:rPr>
            </w:pPr>
            <w:r w:rsidRPr="00AF56FC">
              <w:rPr>
                <w:rFonts w:ascii="Times New Roman" w:eastAsia="Bookman Old Style" w:hAnsi="Times New Roman" w:cs="Times New Roman"/>
                <w:i/>
                <w:spacing w:val="1"/>
                <w:sz w:val="24"/>
                <w:szCs w:val="24"/>
              </w:rPr>
              <w:t>L</w:t>
            </w:r>
            <w:r w:rsidRPr="00AF56FC">
              <w:rPr>
                <w:rFonts w:ascii="Times New Roman" w:eastAsia="Bookman Old Style" w:hAnsi="Times New Roman" w:cs="Times New Roman"/>
                <w:i/>
                <w:spacing w:val="-5"/>
                <w:sz w:val="24"/>
                <w:szCs w:val="24"/>
              </w:rPr>
              <w:t>a</w:t>
            </w:r>
            <w:r w:rsidRPr="00AF56FC">
              <w:rPr>
                <w:rFonts w:ascii="Times New Roman" w:eastAsia="Bookman Old Style" w:hAnsi="Times New Roman" w:cs="Times New Roman"/>
                <w:i/>
                <w:sz w:val="24"/>
                <w:szCs w:val="24"/>
              </w:rPr>
              <w:t>undry</w:t>
            </w:r>
          </w:p>
          <w:p w:rsidR="006936CD" w:rsidRPr="00AF56FC" w:rsidRDefault="006936CD" w:rsidP="001E7CA9">
            <w:pPr>
              <w:jc w:val="center"/>
              <w:rPr>
                <w:b/>
                <w:bCs/>
                <w:sz w:val="24"/>
                <w:szCs w:val="24"/>
              </w:rPr>
            </w:pPr>
          </w:p>
        </w:tc>
        <w:tc>
          <w:tcPr>
            <w:tcW w:w="4025" w:type="dxa"/>
            <w:vMerge w:val="restart"/>
            <w:shd w:val="clear" w:color="auto" w:fill="F2F2F2" w:themeFill="background1" w:themeFillShade="F2"/>
            <w:vAlign w:val="center"/>
          </w:tcPr>
          <w:p w:rsidR="006936CD" w:rsidRPr="00AF56FC" w:rsidRDefault="006936CD" w:rsidP="001E7CA9">
            <w:pPr>
              <w:spacing w:line="360" w:lineRule="auto"/>
              <w:rPr>
                <w:rFonts w:ascii="Times New Roman" w:hAnsi="Times New Roman" w:cs="Times New Roman"/>
                <w:b/>
                <w:bCs/>
                <w:sz w:val="24"/>
                <w:szCs w:val="24"/>
              </w:rPr>
            </w:pPr>
            <w:r w:rsidRPr="00AF56FC">
              <w:rPr>
                <w:rFonts w:ascii="Times New Roman" w:eastAsia="Bookman Old Style" w:hAnsi="Times New Roman" w:cs="Times New Roman"/>
                <w:sz w:val="24"/>
                <w:szCs w:val="24"/>
              </w:rPr>
              <w:t>P</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da</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kh</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z w:val="24"/>
                <w:szCs w:val="24"/>
              </w:rPr>
              <w:t xml:space="preserve">r </w:t>
            </w:r>
            <w:r w:rsidRPr="00AF56FC">
              <w:rPr>
                <w:rFonts w:ascii="Times New Roman" w:eastAsia="Bookman Old Style" w:hAnsi="Times New Roman" w:cs="Times New Roman"/>
                <w:spacing w:val="-1"/>
                <w:sz w:val="24"/>
                <w:szCs w:val="24"/>
              </w:rPr>
              <w:t>fa</w:t>
            </w:r>
            <w:r w:rsidRPr="00AF56FC">
              <w:rPr>
                <w:rFonts w:ascii="Times New Roman" w:eastAsia="Bookman Old Style" w:hAnsi="Times New Roman" w:cs="Times New Roman"/>
                <w:sz w:val="24"/>
                <w:szCs w:val="24"/>
              </w:rPr>
              <w:t>se F,</w:t>
            </w:r>
            <w:r w:rsidRPr="00AF56FC">
              <w:rPr>
                <w:rFonts w:ascii="Times New Roman" w:eastAsia="Bookman Old Style" w:hAnsi="Times New Roman" w:cs="Times New Roman"/>
                <w:spacing w:val="-1"/>
                <w:sz w:val="24"/>
                <w:szCs w:val="24"/>
              </w:rPr>
              <w:t xml:space="preserve"> </w:t>
            </w:r>
            <w:r w:rsidRPr="00AF56FC">
              <w:rPr>
                <w:rFonts w:ascii="Times New Roman" w:eastAsia="Bookman Old Style" w:hAnsi="Times New Roman" w:cs="Times New Roman"/>
                <w:sz w:val="24"/>
                <w:szCs w:val="24"/>
              </w:rPr>
              <w:t>pe</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ta</w:t>
            </w:r>
            <w:r w:rsidRPr="00AF56FC">
              <w:rPr>
                <w:rFonts w:ascii="Times New Roman" w:eastAsia="Bookman Old Style" w:hAnsi="Times New Roman" w:cs="Times New Roman"/>
                <w:spacing w:val="-1"/>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2"/>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3"/>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p</w:t>
            </w:r>
            <w:r w:rsidRPr="00AF56FC">
              <w:rPr>
                <w:rFonts w:ascii="Times New Roman" w:eastAsia="Bookman Old Style" w:hAnsi="Times New Roman" w:cs="Times New Roman"/>
                <w:sz w:val="24"/>
                <w:szCs w:val="24"/>
              </w:rPr>
              <w:t>u</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la</w:t>
            </w:r>
            <w:r w:rsidRPr="00AF56FC">
              <w:rPr>
                <w:rFonts w:ascii="Times New Roman" w:eastAsia="Bookman Old Style" w:hAnsi="Times New Roman" w:cs="Times New Roman"/>
                <w:sz w:val="24"/>
                <w:szCs w:val="24"/>
              </w:rPr>
              <w:t>ksan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g</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3"/>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y</w:t>
            </w:r>
            <w:r w:rsidRPr="00AF56FC">
              <w:rPr>
                <w:rFonts w:ascii="Times New Roman" w:eastAsia="Bookman Old Style" w:hAnsi="Times New Roman" w:cs="Times New Roman"/>
                <w:sz w:val="24"/>
                <w:szCs w:val="24"/>
              </w:rPr>
              <w:t>ed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y</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3"/>
                <w:sz w:val="24"/>
                <w:szCs w:val="24"/>
              </w:rPr>
              <w:t xml:space="preserve"> </w:t>
            </w:r>
            <w:r w:rsidRPr="00AF56FC">
              <w:rPr>
                <w:rFonts w:ascii="Times New Roman" w:eastAsia="Bookman Old Style" w:hAnsi="Times New Roman" w:cs="Times New Roman"/>
                <w:i/>
                <w:sz w:val="24"/>
                <w:szCs w:val="24"/>
              </w:rPr>
              <w:t>h</w:t>
            </w:r>
            <w:r w:rsidRPr="00AF56FC">
              <w:rPr>
                <w:rFonts w:ascii="Times New Roman" w:eastAsia="Bookman Old Style" w:hAnsi="Times New Roman" w:cs="Times New Roman"/>
                <w:i/>
                <w:spacing w:val="-2"/>
                <w:sz w:val="24"/>
                <w:szCs w:val="24"/>
              </w:rPr>
              <w:t>o</w:t>
            </w:r>
            <w:r w:rsidRPr="00AF56FC">
              <w:rPr>
                <w:rFonts w:ascii="Times New Roman" w:eastAsia="Bookman Old Style" w:hAnsi="Times New Roman" w:cs="Times New Roman"/>
                <w:i/>
                <w:sz w:val="24"/>
                <w:szCs w:val="24"/>
              </w:rPr>
              <w:t>u</w:t>
            </w:r>
            <w:r w:rsidRPr="00AF56FC">
              <w:rPr>
                <w:rFonts w:ascii="Times New Roman" w:eastAsia="Bookman Old Style" w:hAnsi="Times New Roman" w:cs="Times New Roman"/>
                <w:i/>
                <w:spacing w:val="-2"/>
                <w:sz w:val="24"/>
                <w:szCs w:val="24"/>
              </w:rPr>
              <w:t>s</w:t>
            </w:r>
            <w:r w:rsidRPr="00AF56FC">
              <w:rPr>
                <w:rFonts w:ascii="Times New Roman" w:eastAsia="Bookman Old Style" w:hAnsi="Times New Roman" w:cs="Times New Roman"/>
                <w:i/>
                <w:sz w:val="24"/>
                <w:szCs w:val="24"/>
              </w:rPr>
              <w:t>ek</w:t>
            </w:r>
            <w:r w:rsidRPr="00AF56FC">
              <w:rPr>
                <w:rFonts w:ascii="Times New Roman" w:eastAsia="Bookman Old Style" w:hAnsi="Times New Roman" w:cs="Times New Roman"/>
                <w:i/>
                <w:spacing w:val="-2"/>
                <w:sz w:val="24"/>
                <w:szCs w:val="24"/>
              </w:rPr>
              <w:t>e</w:t>
            </w:r>
            <w:r w:rsidRPr="00AF56FC">
              <w:rPr>
                <w:rFonts w:ascii="Times New Roman" w:eastAsia="Bookman Old Style" w:hAnsi="Times New Roman" w:cs="Times New Roman"/>
                <w:i/>
                <w:sz w:val="24"/>
                <w:szCs w:val="24"/>
              </w:rPr>
              <w:t>ep</w:t>
            </w:r>
            <w:r w:rsidRPr="00AF56FC">
              <w:rPr>
                <w:rFonts w:ascii="Times New Roman" w:eastAsia="Bookman Old Style" w:hAnsi="Times New Roman" w:cs="Times New Roman"/>
                <w:i/>
                <w:spacing w:val="-2"/>
                <w:sz w:val="24"/>
                <w:szCs w:val="24"/>
              </w:rPr>
              <w:t>i</w:t>
            </w:r>
            <w:r w:rsidRPr="00AF56FC">
              <w:rPr>
                <w:rFonts w:ascii="Times New Roman" w:eastAsia="Bookman Old Style" w:hAnsi="Times New Roman" w:cs="Times New Roman"/>
                <w:i/>
                <w:sz w:val="24"/>
                <w:szCs w:val="24"/>
              </w:rPr>
              <w:t>ng</w:t>
            </w:r>
            <w:r w:rsidRPr="00AF56FC">
              <w:rPr>
                <w:rFonts w:ascii="Times New Roman" w:eastAsia="Bookman Old Style" w:hAnsi="Times New Roman" w:cs="Times New Roman"/>
                <w:i/>
                <w:spacing w:val="6"/>
                <w:sz w:val="24"/>
                <w:szCs w:val="24"/>
              </w:rPr>
              <w:t xml:space="preserve"> </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nt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k t</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b</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2"/>
                <w:sz w:val="24"/>
                <w:szCs w:val="24"/>
              </w:rPr>
              <w:t>h</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2"/>
                <w:sz w:val="24"/>
                <w:szCs w:val="24"/>
              </w:rPr>
              <w:t>l</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3"/>
                <w:sz w:val="24"/>
                <w:szCs w:val="24"/>
              </w:rPr>
              <w:t>/</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ea</w:t>
            </w:r>
            <w:r w:rsidRPr="00AF56FC">
              <w:rPr>
                <w:rFonts w:ascii="Times New Roman" w:eastAsia="Bookman Old Style" w:hAnsi="Times New Roman" w:cs="Times New Roman"/>
                <w:spacing w:val="1"/>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p</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t</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i </w:t>
            </w:r>
            <w:r w:rsidRPr="00AF56FC">
              <w:rPr>
                <w:rFonts w:ascii="Times New Roman" w:eastAsia="Bookman Old Style" w:hAnsi="Times New Roman" w:cs="Times New Roman"/>
                <w:spacing w:val="-2"/>
                <w:sz w:val="24"/>
                <w:szCs w:val="24"/>
              </w:rPr>
              <w:t>b</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ga</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z w:val="24"/>
                <w:szCs w:val="24"/>
              </w:rPr>
              <w:t>se</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ua</w:t>
            </w:r>
            <w:r w:rsidRPr="00AF56FC">
              <w:rPr>
                <w:rFonts w:ascii="Times New Roman" w:eastAsia="Bookman Old Style" w:hAnsi="Times New Roman" w:cs="Times New Roman"/>
                <w:sz w:val="24"/>
                <w:szCs w:val="24"/>
              </w:rPr>
              <w:t>i ped</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z w:val="24"/>
                <w:szCs w:val="24"/>
              </w:rPr>
              <w:t>Pe</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ta</w:t>
            </w:r>
            <w:r w:rsidRPr="00AF56FC">
              <w:rPr>
                <w:rFonts w:ascii="Times New Roman" w:eastAsia="Bookman Old Style" w:hAnsi="Times New Roman" w:cs="Times New Roman"/>
                <w:spacing w:val="-1"/>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2"/>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z w:val="24"/>
                <w:szCs w:val="24"/>
              </w:rPr>
              <w:t xml:space="preserve">k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am</w:t>
            </w:r>
            <w:r w:rsidRPr="00AF56FC">
              <w:rPr>
                <w:rFonts w:ascii="Times New Roman" w:eastAsia="Bookman Old Style" w:hAnsi="Times New Roman" w:cs="Times New Roman"/>
                <w:sz w:val="24"/>
                <w:szCs w:val="24"/>
              </w:rPr>
              <w:t>pu</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y</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pk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2"/>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r </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k t</w:t>
            </w:r>
            <w:r w:rsidRPr="00AF56FC">
              <w:rPr>
                <w:rFonts w:ascii="Times New Roman" w:eastAsia="Bookman Old Style" w:hAnsi="Times New Roman" w:cs="Times New Roman"/>
                <w:spacing w:val="-1"/>
                <w:sz w:val="24"/>
                <w:szCs w:val="24"/>
              </w:rPr>
              <w:t>am</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ng</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ni ke</w:t>
            </w:r>
            <w:r w:rsidRPr="00AF56FC">
              <w:rPr>
                <w:rFonts w:ascii="Times New Roman" w:eastAsia="Bookman Old Style" w:hAnsi="Times New Roman" w:cs="Times New Roman"/>
                <w:spacing w:val="1"/>
                <w:sz w:val="24"/>
                <w:szCs w:val="24"/>
              </w:rPr>
              <w:t>h</w:t>
            </w:r>
            <w:r w:rsidRPr="00AF56FC">
              <w:rPr>
                <w:rFonts w:ascii="Times New Roman" w:eastAsia="Bookman Old Style" w:hAnsi="Times New Roman" w:cs="Times New Roman"/>
                <w:spacing w:val="-2"/>
                <w:sz w:val="24"/>
                <w:szCs w:val="24"/>
              </w:rPr>
              <w:t>i</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p</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mu</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 b</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z w:val="24"/>
                <w:szCs w:val="24"/>
              </w:rPr>
              <w:t>Pes</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ta</w:t>
            </w:r>
            <w:r w:rsidRPr="00AF56FC">
              <w:rPr>
                <w:rFonts w:ascii="Times New Roman" w:eastAsia="Bookman Old Style" w:hAnsi="Times New Roman" w:cs="Times New Roman"/>
                <w:spacing w:val="-4"/>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z w:val="24"/>
                <w:szCs w:val="24"/>
              </w:rPr>
              <w:t xml:space="preserve">k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am</w:t>
            </w:r>
            <w:r w:rsidRPr="00AF56FC">
              <w:rPr>
                <w:rFonts w:ascii="Times New Roman" w:eastAsia="Bookman Old Style" w:hAnsi="Times New Roman" w:cs="Times New Roman"/>
                <w:sz w:val="24"/>
                <w:szCs w:val="24"/>
              </w:rPr>
              <w:t xml:space="preserve">pu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n</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ng</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i</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1"/>
                <w:sz w:val="24"/>
                <w:szCs w:val="24"/>
              </w:rPr>
              <w:t>i</w:t>
            </w:r>
            <w:r w:rsidRPr="00AF56FC">
              <w:rPr>
                <w:rFonts w:ascii="Times New Roman" w:eastAsia="Bookman Old Style" w:hAnsi="Times New Roman" w:cs="Times New Roman"/>
                <w:i/>
                <w:sz w:val="24"/>
                <w:szCs w:val="24"/>
              </w:rPr>
              <w:t xml:space="preserve">nen, </w:t>
            </w:r>
            <w:r w:rsidRPr="00AF56FC">
              <w:rPr>
                <w:rFonts w:ascii="Times New Roman" w:eastAsia="Bookman Old Style" w:hAnsi="Times New Roman" w:cs="Times New Roman"/>
                <w:sz w:val="24"/>
                <w:szCs w:val="24"/>
              </w:rPr>
              <w:t>p</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 s</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g</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m 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y</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w</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 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69"/>
                <w:sz w:val="24"/>
                <w:szCs w:val="24"/>
              </w:rPr>
              <w:t xml:space="preserve"> </w:t>
            </w:r>
            <w:r w:rsidRPr="00AF56FC">
              <w:rPr>
                <w:rFonts w:ascii="Times New Roman" w:eastAsia="Bookman Old Style" w:hAnsi="Times New Roman" w:cs="Times New Roman"/>
                <w:sz w:val="24"/>
                <w:szCs w:val="24"/>
              </w:rPr>
              <w:t>t</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mu</w:t>
            </w:r>
            <w:r w:rsidRPr="00AF56FC">
              <w:rPr>
                <w:rFonts w:ascii="Times New Roman" w:eastAsia="Bookman Old Style" w:hAnsi="Times New Roman" w:cs="Times New Roman"/>
                <w:sz w:val="24"/>
                <w:szCs w:val="24"/>
              </w:rPr>
              <w:t>,</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k</w:t>
            </w:r>
            <w:r w:rsidRPr="00AF56FC">
              <w:rPr>
                <w:rFonts w:ascii="Times New Roman" w:eastAsia="Bookman Old Style" w:hAnsi="Times New Roman" w:cs="Times New Roman"/>
                <w:sz w:val="24"/>
                <w:szCs w:val="24"/>
              </w:rPr>
              <w:t>san</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z w:val="24"/>
                <w:szCs w:val="24"/>
              </w:rPr>
              <w:lastRenderedPageBreak/>
              <w:t>p</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4"/>
                <w:sz w:val="24"/>
                <w:szCs w:val="24"/>
              </w:rPr>
              <w:t>a</w:t>
            </w:r>
            <w:r w:rsidRPr="00AF56FC">
              <w:rPr>
                <w:rFonts w:ascii="Times New Roman" w:eastAsia="Bookman Old Style" w:hAnsi="Times New Roman" w:cs="Times New Roman"/>
                <w:i/>
                <w:sz w:val="24"/>
                <w:szCs w:val="24"/>
              </w:rPr>
              <w:t>undry</w:t>
            </w:r>
            <w:r w:rsidRPr="00AF56FC">
              <w:rPr>
                <w:rFonts w:ascii="Times New Roman" w:eastAsia="Bookman Old Style" w:hAnsi="Times New Roman" w:cs="Times New Roman"/>
                <w:sz w:val="24"/>
                <w:szCs w:val="24"/>
              </w:rPr>
              <w:t>,</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pacing w:val="2"/>
                <w:sz w:val="24"/>
                <w:szCs w:val="24"/>
              </w:rPr>
              <w:t>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y</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4"/>
                <w:sz w:val="24"/>
                <w:szCs w:val="24"/>
              </w:rPr>
              <w:t>a</w:t>
            </w:r>
            <w:r w:rsidRPr="00AF56FC">
              <w:rPr>
                <w:rFonts w:ascii="Times New Roman" w:eastAsia="Bookman Old Style" w:hAnsi="Times New Roman" w:cs="Times New Roman"/>
                <w:i/>
                <w:sz w:val="24"/>
                <w:szCs w:val="24"/>
              </w:rPr>
              <w:t>undry</w:t>
            </w:r>
            <w:r w:rsidRPr="00AF56FC">
              <w:rPr>
                <w:rFonts w:ascii="Times New Roman" w:eastAsia="Bookman Old Style" w:hAnsi="Times New Roman" w:cs="Times New Roman"/>
                <w:i/>
                <w:spacing w:val="4"/>
                <w:sz w:val="24"/>
                <w:szCs w:val="24"/>
              </w:rPr>
              <w:t xml:space="preserve"> </w:t>
            </w:r>
            <w:r w:rsidRPr="00AF56FC">
              <w:rPr>
                <w:rFonts w:ascii="Times New Roman" w:eastAsia="Bookman Old Style" w:hAnsi="Times New Roman" w:cs="Times New Roman"/>
                <w:i/>
                <w:spacing w:val="3"/>
                <w:sz w:val="24"/>
                <w:szCs w:val="24"/>
              </w:rPr>
              <w:t>v</w:t>
            </w:r>
            <w:r w:rsidRPr="00AF56FC">
              <w:rPr>
                <w:rFonts w:ascii="Times New Roman" w:eastAsia="Bookman Old Style" w:hAnsi="Times New Roman" w:cs="Times New Roman"/>
                <w:i/>
                <w:spacing w:val="-5"/>
                <w:sz w:val="24"/>
                <w:szCs w:val="24"/>
              </w:rPr>
              <w:t>a</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4"/>
                <w:sz w:val="24"/>
                <w:szCs w:val="24"/>
              </w:rPr>
              <w:t>e</w:t>
            </w:r>
            <w:r w:rsidRPr="00AF56FC">
              <w:rPr>
                <w:rFonts w:ascii="Times New Roman" w:eastAsia="Bookman Old Style" w:hAnsi="Times New Roman" w:cs="Times New Roman"/>
                <w:i/>
                <w:spacing w:val="-2"/>
                <w:sz w:val="24"/>
                <w:szCs w:val="24"/>
              </w:rPr>
              <w:t>t</w:t>
            </w:r>
            <w:r w:rsidRPr="00AF56FC">
              <w:rPr>
                <w:rFonts w:ascii="Times New Roman" w:eastAsia="Bookman Old Style" w:hAnsi="Times New Roman" w:cs="Times New Roman"/>
                <w:sz w:val="24"/>
                <w:szCs w:val="24"/>
              </w:rPr>
              <w:t>.</w:t>
            </w: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61"/>
              <w:contextualSpacing/>
              <w:rPr>
                <w:rFonts w:ascii="Times New Roman" w:hAnsi="Times New Roman" w:cs="Times New Roman"/>
                <w:bCs/>
                <w:sz w:val="24"/>
                <w:szCs w:val="24"/>
              </w:rPr>
            </w:pPr>
            <w:r w:rsidRPr="00AF56FC">
              <w:rPr>
                <w:rFonts w:ascii="Times New Roman" w:hAnsi="Times New Roman" w:cs="Times New Roman"/>
                <w:bCs/>
                <w:sz w:val="24"/>
                <w:szCs w:val="24"/>
              </w:rPr>
              <w:lastRenderedPageBreak/>
              <w:t xml:space="preserve">Peserta didik mampu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b</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2"/>
                <w:sz w:val="24"/>
                <w:szCs w:val="24"/>
              </w:rPr>
              <w:t>h</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2"/>
                <w:sz w:val="24"/>
                <w:szCs w:val="24"/>
              </w:rPr>
              <w:t>l</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3"/>
                <w:sz w:val="24"/>
                <w:szCs w:val="24"/>
              </w:rPr>
              <w:t>/</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z w:val="24"/>
                <w:szCs w:val="24"/>
              </w:rPr>
              <w:t>ea</w:t>
            </w:r>
            <w:r w:rsidRPr="00AF56FC">
              <w:rPr>
                <w:rFonts w:ascii="Times New Roman" w:eastAsia="Bookman Old Style" w:hAnsi="Times New Roman" w:cs="Times New Roman"/>
                <w:spacing w:val="1"/>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p</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t</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sesuai dengan standard operational prosedure (SOP) perusahaan</w:t>
            </w:r>
          </w:p>
        </w:tc>
        <w:tc>
          <w:tcPr>
            <w:tcW w:w="2276" w:type="dxa"/>
            <w:shd w:val="clear" w:color="auto" w:fill="F2F2F2" w:themeFill="background1" w:themeFillShade="F2"/>
          </w:tcPr>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i/>
                <w:sz w:val="24"/>
                <w:szCs w:val="24"/>
                <w:lang w:val="id-ID"/>
              </w:rPr>
              <w:t>Public area section</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sz w:val="24"/>
                <w:szCs w:val="24"/>
                <w:lang w:val="id-ID"/>
              </w:rPr>
              <w:t>Pemilihan dan penataan peralatan</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sz w:val="24"/>
                <w:szCs w:val="24"/>
              </w:rPr>
              <w:t>Penataan peralatan</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sz w:val="24"/>
                <w:szCs w:val="24"/>
                <w:lang w:val="id-ID"/>
              </w:rPr>
              <w:t>Pemilihan bahan pembersi</w:t>
            </w:r>
            <w:r w:rsidRPr="00AF56FC">
              <w:rPr>
                <w:rFonts w:ascii="Times New Roman" w:hAnsi="Times New Roman" w:cs="Times New Roman"/>
                <w:sz w:val="24"/>
                <w:szCs w:val="24"/>
              </w:rPr>
              <w:t>h</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sz w:val="24"/>
                <w:szCs w:val="24"/>
                <w:lang w:val="id-ID"/>
              </w:rPr>
              <w:t>jenis dan objek yang akan dibersihkan</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Cs/>
                <w:sz w:val="24"/>
                <w:szCs w:val="24"/>
              </w:rPr>
            </w:pPr>
            <w:r w:rsidRPr="00AF56FC">
              <w:rPr>
                <w:rFonts w:ascii="Times New Roman" w:hAnsi="Times New Roman" w:cs="Times New Roman"/>
                <w:bCs/>
                <w:sz w:val="24"/>
                <w:szCs w:val="24"/>
              </w:rPr>
              <w:t>Pembersihan area kering dan basah</w:t>
            </w:r>
          </w:p>
          <w:p w:rsidR="006936CD" w:rsidRPr="00AF56FC" w:rsidRDefault="006936CD" w:rsidP="006936CD">
            <w:pPr>
              <w:numPr>
                <w:ilvl w:val="0"/>
                <w:numId w:val="3"/>
              </w:numPr>
              <w:spacing w:after="0" w:line="240" w:lineRule="auto"/>
              <w:ind w:left="403" w:hanging="283"/>
              <w:contextualSpacing/>
              <w:rPr>
                <w:rFonts w:ascii="Times New Roman" w:hAnsi="Times New Roman" w:cs="Times New Roman"/>
                <w:b/>
                <w:bCs/>
                <w:sz w:val="24"/>
                <w:szCs w:val="24"/>
              </w:rPr>
            </w:pPr>
            <w:r w:rsidRPr="00AF56FC">
              <w:rPr>
                <w:rFonts w:ascii="Times New Roman" w:hAnsi="Times New Roman" w:cs="Times New Roman"/>
                <w:sz w:val="24"/>
                <w:szCs w:val="24"/>
                <w:lang w:val="id-ID"/>
              </w:rPr>
              <w:t>Penyimpanan peralatan pembersih dan bahan kimia</w:t>
            </w:r>
          </w:p>
          <w:p w:rsidR="006936CD" w:rsidRPr="00AF56FC" w:rsidRDefault="006936CD" w:rsidP="001E7CA9">
            <w:pPr>
              <w:ind w:left="403"/>
              <w:contextualSpacing/>
              <w:rPr>
                <w:rFonts w:ascii="Times New Roman" w:hAnsi="Times New Roman" w:cs="Times New Roman"/>
                <w:b/>
                <w:bCs/>
                <w:sz w:val="24"/>
                <w:szCs w:val="24"/>
              </w:rPr>
            </w:pPr>
          </w:p>
        </w:tc>
        <w:tc>
          <w:tcPr>
            <w:tcW w:w="1239"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lastRenderedPageBreak/>
              <w:t>P. 11.2.1</w:t>
            </w:r>
          </w:p>
        </w:tc>
        <w:tc>
          <w:tcPr>
            <w:tcW w:w="1107"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11</w:t>
            </w:r>
          </w:p>
        </w:tc>
      </w:tr>
      <w:tr w:rsidR="006936CD" w:rsidRPr="00AF56FC" w:rsidTr="001E7CA9">
        <w:trPr>
          <w:trHeight w:val="1557"/>
        </w:trPr>
        <w:tc>
          <w:tcPr>
            <w:tcW w:w="2122" w:type="dxa"/>
            <w:vMerge/>
            <w:shd w:val="clear" w:color="auto" w:fill="F2F2F2" w:themeFill="background1" w:themeFillShade="F2"/>
            <w:vAlign w:val="center"/>
          </w:tcPr>
          <w:p w:rsidR="006936CD" w:rsidRPr="00AF56FC" w:rsidRDefault="006936CD" w:rsidP="001E7CA9">
            <w:pPr>
              <w:jc w:val="center"/>
              <w:rPr>
                <w:b/>
                <w:bCs/>
                <w:sz w:val="24"/>
                <w:szCs w:val="24"/>
              </w:rPr>
            </w:pPr>
          </w:p>
        </w:tc>
        <w:tc>
          <w:tcPr>
            <w:tcW w:w="4025" w:type="dxa"/>
            <w:vMerge/>
            <w:shd w:val="clear" w:color="auto" w:fill="F2F2F2" w:themeFill="background1" w:themeFillShade="F2"/>
            <w:vAlign w:val="center"/>
          </w:tcPr>
          <w:p w:rsidR="006936CD" w:rsidRPr="00AF56FC" w:rsidRDefault="006936CD" w:rsidP="001E7CA9">
            <w:pPr>
              <w:jc w:val="center"/>
              <w:rPr>
                <w:b/>
                <w:bCs/>
                <w:sz w:val="24"/>
                <w:szCs w:val="24"/>
              </w:rPr>
            </w:pP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84"/>
              <w:contextualSpacing/>
              <w:rPr>
                <w:rFonts w:ascii="Times New Roman" w:hAnsi="Times New Roman" w:cs="Times New Roman"/>
                <w:b/>
                <w:bCs/>
                <w:sz w:val="24"/>
                <w:szCs w:val="24"/>
              </w:rPr>
            </w:pPr>
            <w:r w:rsidRPr="00AF56FC">
              <w:rPr>
                <w:rFonts w:ascii="Times New Roman" w:hAnsi="Times New Roman" w:cs="Times New Roman"/>
                <w:bCs/>
                <w:sz w:val="24"/>
                <w:szCs w:val="24"/>
              </w:rPr>
              <w:t>Perserta didik mampu</w:t>
            </w:r>
            <w:r w:rsidRPr="00AF56FC">
              <w:rPr>
                <w:rFonts w:ascii="Times New Roman" w:hAnsi="Times New Roman" w:cs="Times New Roman"/>
                <w:b/>
                <w:bCs/>
                <w:sz w:val="24"/>
                <w:szCs w:val="24"/>
              </w:rPr>
              <w:t xml:space="preserve"> </w:t>
            </w:r>
            <w:r w:rsidRPr="00AF56FC">
              <w:rPr>
                <w:rFonts w:ascii="Times New Roman" w:eastAsia="Bookman Old Style" w:hAnsi="Times New Roman" w:cs="Times New Roman"/>
                <w:sz w:val="24"/>
                <w:szCs w:val="24"/>
              </w:rPr>
              <w:t>d</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i </w:t>
            </w:r>
            <w:r w:rsidRPr="00AF56FC">
              <w:rPr>
                <w:rFonts w:ascii="Times New Roman" w:eastAsia="Bookman Old Style" w:hAnsi="Times New Roman" w:cs="Times New Roman"/>
                <w:spacing w:val="-2"/>
                <w:sz w:val="24"/>
                <w:szCs w:val="24"/>
              </w:rPr>
              <w:t>b</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ga</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sz w:val="24"/>
                <w:szCs w:val="24"/>
              </w:rPr>
              <w:t>se</w:t>
            </w:r>
            <w:r w:rsidRPr="00AF56FC">
              <w:rPr>
                <w:rFonts w:ascii="Times New Roman" w:eastAsia="Bookman Old Style" w:hAnsi="Times New Roman" w:cs="Times New Roman"/>
                <w:spacing w:val="-2"/>
                <w:sz w:val="24"/>
                <w:szCs w:val="24"/>
              </w:rPr>
              <w:t>s</w:t>
            </w:r>
            <w:r w:rsidRPr="00AF56FC">
              <w:rPr>
                <w:rFonts w:ascii="Times New Roman" w:eastAsia="Bookman Old Style" w:hAnsi="Times New Roman" w:cs="Times New Roman"/>
                <w:spacing w:val="-1"/>
                <w:sz w:val="24"/>
                <w:szCs w:val="24"/>
              </w:rPr>
              <w:t>ua</w:t>
            </w:r>
            <w:r w:rsidRPr="00AF56FC">
              <w:rPr>
                <w:rFonts w:ascii="Times New Roman" w:eastAsia="Bookman Old Style" w:hAnsi="Times New Roman" w:cs="Times New Roman"/>
                <w:sz w:val="24"/>
                <w:szCs w:val="24"/>
              </w:rPr>
              <w:t>i ped</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d</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pacing w:val="1"/>
                <w:sz w:val="24"/>
                <w:szCs w:val="24"/>
              </w:rPr>
              <w:t>r sesuai dengan konsep yang dibutuhkan</w:t>
            </w:r>
          </w:p>
        </w:tc>
        <w:tc>
          <w:tcPr>
            <w:tcW w:w="2276" w:type="dxa"/>
            <w:shd w:val="clear" w:color="auto" w:fill="F2F2F2" w:themeFill="background1" w:themeFillShade="F2"/>
          </w:tcPr>
          <w:p w:rsidR="006936CD" w:rsidRPr="00AF56FC" w:rsidRDefault="006936CD" w:rsidP="006936CD">
            <w:pPr>
              <w:numPr>
                <w:ilvl w:val="0"/>
                <w:numId w:val="4"/>
              </w:numPr>
              <w:spacing w:after="0" w:line="240" w:lineRule="auto"/>
              <w:ind w:left="467" w:hanging="347"/>
              <w:contextualSpacing/>
              <w:rPr>
                <w:rFonts w:ascii="Times New Roman" w:hAnsi="Times New Roman" w:cs="Times New Roman"/>
                <w:bCs/>
                <w:sz w:val="24"/>
                <w:szCs w:val="24"/>
              </w:rPr>
            </w:pPr>
            <w:r w:rsidRPr="00AF56FC">
              <w:rPr>
                <w:rFonts w:ascii="Times New Roman" w:hAnsi="Times New Roman" w:cs="Times New Roman"/>
                <w:sz w:val="24"/>
                <w:szCs w:val="24"/>
                <w:lang w:val="id-ID"/>
              </w:rPr>
              <w:t xml:space="preserve">Jenis dan bentuk </w:t>
            </w:r>
            <w:r w:rsidRPr="00AF56FC">
              <w:rPr>
                <w:rFonts w:ascii="Times New Roman" w:hAnsi="Times New Roman" w:cs="Times New Roman"/>
                <w:sz w:val="24"/>
                <w:szCs w:val="24"/>
              </w:rPr>
              <w:t>rangkai</w:t>
            </w:r>
            <w:r w:rsidRPr="00AF56FC">
              <w:rPr>
                <w:rFonts w:ascii="Times New Roman" w:hAnsi="Times New Roman" w:cs="Times New Roman"/>
                <w:sz w:val="24"/>
                <w:szCs w:val="24"/>
                <w:lang w:val="id-ID"/>
              </w:rPr>
              <w:t>a</w:t>
            </w:r>
            <w:r w:rsidRPr="00AF56FC">
              <w:rPr>
                <w:rFonts w:ascii="Times New Roman" w:hAnsi="Times New Roman" w:cs="Times New Roman"/>
                <w:sz w:val="24"/>
                <w:szCs w:val="24"/>
              </w:rPr>
              <w:t xml:space="preserve">n </w:t>
            </w:r>
            <w:r w:rsidRPr="00AF56FC">
              <w:rPr>
                <w:rFonts w:ascii="Times New Roman" w:hAnsi="Times New Roman" w:cs="Times New Roman"/>
                <w:sz w:val="24"/>
                <w:szCs w:val="24"/>
                <w:lang w:val="id-ID"/>
              </w:rPr>
              <w:t>bunga</w:t>
            </w:r>
          </w:p>
          <w:p w:rsidR="006936CD" w:rsidRPr="00AF56FC" w:rsidRDefault="006936CD" w:rsidP="006936CD">
            <w:pPr>
              <w:numPr>
                <w:ilvl w:val="0"/>
                <w:numId w:val="4"/>
              </w:numPr>
              <w:tabs>
                <w:tab w:val="left" w:pos="-6588"/>
              </w:tabs>
              <w:spacing w:after="0" w:line="240" w:lineRule="auto"/>
              <w:ind w:left="467" w:right="57" w:hanging="347"/>
              <w:rPr>
                <w:rFonts w:ascii="Times New Roman" w:eastAsia="Times New Roman" w:hAnsi="Times New Roman" w:cs="Times New Roman"/>
                <w:sz w:val="24"/>
                <w:szCs w:val="24"/>
                <w:lang w:val="en-AU"/>
              </w:rPr>
            </w:pPr>
            <w:r w:rsidRPr="00AF56FC">
              <w:rPr>
                <w:rFonts w:ascii="Times New Roman" w:eastAsia="Times New Roman" w:hAnsi="Times New Roman" w:cs="Times New Roman"/>
                <w:sz w:val="24"/>
                <w:szCs w:val="24"/>
                <w:lang w:val="id-ID"/>
              </w:rPr>
              <w:t>alat dan bahan untuk merangkai bunga</w:t>
            </w:r>
          </w:p>
          <w:p w:rsidR="006936CD" w:rsidRPr="00AF56FC" w:rsidRDefault="006936CD" w:rsidP="006936CD">
            <w:pPr>
              <w:numPr>
                <w:ilvl w:val="0"/>
                <w:numId w:val="4"/>
              </w:numPr>
              <w:spacing w:after="0" w:line="240" w:lineRule="auto"/>
              <w:ind w:left="467" w:hanging="347"/>
              <w:contextualSpacing/>
              <w:rPr>
                <w:rFonts w:ascii="Times New Roman" w:hAnsi="Times New Roman" w:cs="Times New Roman"/>
                <w:sz w:val="24"/>
                <w:szCs w:val="24"/>
              </w:rPr>
            </w:pPr>
            <w:r w:rsidRPr="00AF56FC">
              <w:rPr>
                <w:rFonts w:ascii="Times New Roman" w:hAnsi="Times New Roman" w:cs="Times New Roman"/>
                <w:sz w:val="24"/>
                <w:szCs w:val="24"/>
              </w:rPr>
              <w:t xml:space="preserve">Jenis-jenis bunga untuk rangkaian  </w:t>
            </w:r>
            <w:r w:rsidRPr="00AF56FC">
              <w:rPr>
                <w:rFonts w:ascii="Times New Roman" w:hAnsi="Times New Roman" w:cs="Times New Roman"/>
                <w:i/>
                <w:sz w:val="24"/>
                <w:szCs w:val="24"/>
              </w:rPr>
              <w:t>(Florist)</w:t>
            </w:r>
          </w:p>
          <w:p w:rsidR="006936CD" w:rsidRPr="00AF56FC" w:rsidRDefault="006936CD" w:rsidP="006936CD">
            <w:pPr>
              <w:numPr>
                <w:ilvl w:val="0"/>
                <w:numId w:val="4"/>
              </w:numPr>
              <w:spacing w:after="0" w:line="240" w:lineRule="auto"/>
              <w:ind w:left="467" w:hanging="347"/>
              <w:contextualSpacing/>
              <w:rPr>
                <w:rFonts w:ascii="Times New Roman" w:hAnsi="Times New Roman" w:cs="Times New Roman"/>
                <w:sz w:val="24"/>
                <w:szCs w:val="24"/>
              </w:rPr>
            </w:pPr>
            <w:r w:rsidRPr="00AF56FC">
              <w:rPr>
                <w:rFonts w:ascii="Times New Roman" w:hAnsi="Times New Roman" w:cs="Times New Roman"/>
                <w:sz w:val="24"/>
                <w:szCs w:val="24"/>
              </w:rPr>
              <w:t xml:space="preserve">Teknik merangkai bunga  </w:t>
            </w:r>
            <w:r w:rsidRPr="00AF56FC">
              <w:rPr>
                <w:rFonts w:ascii="Times New Roman" w:hAnsi="Times New Roman" w:cs="Times New Roman"/>
                <w:i/>
                <w:sz w:val="24"/>
                <w:szCs w:val="24"/>
              </w:rPr>
              <w:t>(Florist)</w:t>
            </w:r>
          </w:p>
          <w:p w:rsidR="006936CD" w:rsidRPr="00AF56FC" w:rsidRDefault="006936CD" w:rsidP="001E7CA9">
            <w:pPr>
              <w:rPr>
                <w:rFonts w:ascii="Times New Roman" w:hAnsi="Times New Roman" w:cs="Times New Roman"/>
                <w:b/>
                <w:bCs/>
                <w:sz w:val="24"/>
                <w:szCs w:val="24"/>
              </w:rPr>
            </w:pPr>
          </w:p>
        </w:tc>
        <w:tc>
          <w:tcPr>
            <w:tcW w:w="1239"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P.11.2.2</w:t>
            </w:r>
          </w:p>
        </w:tc>
        <w:tc>
          <w:tcPr>
            <w:tcW w:w="1107"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11</w:t>
            </w:r>
          </w:p>
        </w:tc>
      </w:tr>
      <w:tr w:rsidR="006936CD" w:rsidRPr="00AF56FC" w:rsidTr="001E7CA9">
        <w:trPr>
          <w:trHeight w:val="2268"/>
        </w:trPr>
        <w:tc>
          <w:tcPr>
            <w:tcW w:w="2122" w:type="dxa"/>
            <w:vMerge/>
            <w:shd w:val="clear" w:color="auto" w:fill="F2F2F2" w:themeFill="background1" w:themeFillShade="F2"/>
            <w:vAlign w:val="center"/>
          </w:tcPr>
          <w:p w:rsidR="006936CD" w:rsidRPr="00AF56FC" w:rsidRDefault="006936CD" w:rsidP="001E7CA9">
            <w:pPr>
              <w:jc w:val="center"/>
              <w:rPr>
                <w:b/>
                <w:bCs/>
                <w:sz w:val="24"/>
                <w:szCs w:val="24"/>
              </w:rPr>
            </w:pPr>
          </w:p>
        </w:tc>
        <w:tc>
          <w:tcPr>
            <w:tcW w:w="4025" w:type="dxa"/>
            <w:vMerge/>
            <w:shd w:val="clear" w:color="auto" w:fill="F2F2F2" w:themeFill="background1" w:themeFillShade="F2"/>
            <w:vAlign w:val="center"/>
          </w:tcPr>
          <w:p w:rsidR="006936CD" w:rsidRPr="00AF56FC" w:rsidRDefault="006936CD" w:rsidP="001E7CA9">
            <w:pPr>
              <w:jc w:val="center"/>
              <w:rPr>
                <w:b/>
                <w:bCs/>
                <w:sz w:val="24"/>
                <w:szCs w:val="24"/>
              </w:rPr>
            </w:pP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84"/>
              <w:contextualSpacing/>
              <w:rPr>
                <w:rFonts w:ascii="Times New Roman" w:hAnsi="Times New Roman" w:cs="Times New Roman"/>
                <w:b/>
                <w:bCs/>
                <w:sz w:val="24"/>
                <w:szCs w:val="24"/>
              </w:rPr>
            </w:pPr>
            <w:r w:rsidRPr="00AF56FC">
              <w:rPr>
                <w:rFonts w:ascii="Times New Roman" w:hAnsi="Times New Roman" w:cs="Times New Roman"/>
                <w:bCs/>
                <w:sz w:val="24"/>
                <w:szCs w:val="24"/>
              </w:rPr>
              <w:t>Peserta didik mampu</w:t>
            </w:r>
            <w:r w:rsidRPr="00AF56FC">
              <w:rPr>
                <w:rFonts w:ascii="Times New Roman" w:hAnsi="Times New Roman" w:cs="Times New Roman"/>
                <w:b/>
                <w:bCs/>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n</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ng</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n</w:t>
            </w:r>
            <w:r w:rsidRPr="00AF56FC">
              <w:rPr>
                <w:rFonts w:ascii="Times New Roman" w:eastAsia="Bookman Old Style" w:hAnsi="Times New Roman" w:cs="Times New Roman"/>
                <w:sz w:val="24"/>
                <w:szCs w:val="24"/>
              </w:rPr>
              <w:t>i</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1"/>
                <w:sz w:val="24"/>
                <w:szCs w:val="24"/>
              </w:rPr>
              <w:t>i</w:t>
            </w:r>
            <w:r w:rsidRPr="00AF56FC">
              <w:rPr>
                <w:rFonts w:ascii="Times New Roman" w:eastAsia="Bookman Old Style" w:hAnsi="Times New Roman" w:cs="Times New Roman"/>
                <w:i/>
                <w:sz w:val="24"/>
                <w:szCs w:val="24"/>
              </w:rPr>
              <w:t xml:space="preserve">nen, </w:t>
            </w:r>
            <w:r w:rsidRPr="00AF56FC">
              <w:rPr>
                <w:rFonts w:ascii="Times New Roman" w:eastAsia="Bookman Old Style" w:hAnsi="Times New Roman" w:cs="Times New Roman"/>
                <w:sz w:val="24"/>
                <w:szCs w:val="24"/>
              </w:rPr>
              <w:t>sesuai dengan standard operational prosedure (SOP) perusahaan</w:t>
            </w:r>
          </w:p>
        </w:tc>
        <w:tc>
          <w:tcPr>
            <w:tcW w:w="2276" w:type="dxa"/>
            <w:shd w:val="clear" w:color="auto" w:fill="F2F2F2" w:themeFill="background1" w:themeFillShade="F2"/>
          </w:tcPr>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i/>
                <w:sz w:val="24"/>
                <w:szCs w:val="24"/>
                <w:lang w:val="id-ID"/>
              </w:rPr>
              <w:t>Laundry section</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Jenis per</w:t>
            </w:r>
            <w:r w:rsidRPr="00AF56FC">
              <w:rPr>
                <w:rFonts w:ascii="Times New Roman" w:hAnsi="Times New Roman" w:cs="Times New Roman"/>
                <w:sz w:val="24"/>
                <w:szCs w:val="24"/>
                <w:lang w:val="id-ID"/>
              </w:rPr>
              <w:t>alat</w:t>
            </w:r>
            <w:r w:rsidRPr="00AF56FC">
              <w:rPr>
                <w:rFonts w:ascii="Times New Roman" w:hAnsi="Times New Roman" w:cs="Times New Roman"/>
                <w:sz w:val="24"/>
                <w:szCs w:val="24"/>
              </w:rPr>
              <w:t xml:space="preserve">an </w:t>
            </w:r>
            <w:r w:rsidRPr="00AF56FC">
              <w:rPr>
                <w:rFonts w:ascii="Times New Roman" w:hAnsi="Times New Roman" w:cs="Times New Roman"/>
                <w:sz w:val="24"/>
                <w:szCs w:val="24"/>
                <w:lang w:val="id-ID"/>
              </w:rPr>
              <w:t xml:space="preserve"> dan perlengkapan manual laundry</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J</w:t>
            </w:r>
            <w:r w:rsidRPr="00AF56FC">
              <w:rPr>
                <w:rFonts w:ascii="Times New Roman" w:hAnsi="Times New Roman" w:cs="Times New Roman"/>
                <w:sz w:val="24"/>
                <w:szCs w:val="24"/>
              </w:rPr>
              <w:t>enis per</w:t>
            </w:r>
            <w:r w:rsidRPr="00AF56FC">
              <w:rPr>
                <w:rFonts w:ascii="Times New Roman" w:hAnsi="Times New Roman" w:cs="Times New Roman"/>
                <w:sz w:val="24"/>
                <w:szCs w:val="24"/>
                <w:lang w:val="id-ID"/>
              </w:rPr>
              <w:t>alat</w:t>
            </w:r>
            <w:r w:rsidRPr="00AF56FC">
              <w:rPr>
                <w:rFonts w:ascii="Times New Roman" w:hAnsi="Times New Roman" w:cs="Times New Roman"/>
                <w:sz w:val="24"/>
                <w:szCs w:val="24"/>
              </w:rPr>
              <w:t xml:space="preserve">an </w:t>
            </w:r>
            <w:r w:rsidRPr="00AF56FC">
              <w:rPr>
                <w:rFonts w:ascii="Times New Roman" w:hAnsi="Times New Roman" w:cs="Times New Roman"/>
                <w:sz w:val="24"/>
                <w:szCs w:val="24"/>
                <w:lang w:val="id-ID"/>
              </w:rPr>
              <w:t xml:space="preserve"> dan </w:t>
            </w:r>
            <w:r w:rsidRPr="00AF56FC">
              <w:rPr>
                <w:rFonts w:ascii="Times New Roman" w:hAnsi="Times New Roman" w:cs="Times New Roman"/>
                <w:sz w:val="24"/>
                <w:szCs w:val="24"/>
                <w:lang w:val="id-ID"/>
              </w:rPr>
              <w:lastRenderedPageBreak/>
              <w:t>perlengkapan makinal laundry</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Teknik dan prosedur penggunaan alat dan perlengkapan manual  laundry</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Penggunaan alat dan perlengkapan makinal laundry</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Karakteristik bahan pembersih laundry</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Teknik dan prosedur Marking, Sorting, Pre washing, Washing, dan Drying</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 xml:space="preserve">Pencucian </w:t>
            </w:r>
            <w:r w:rsidRPr="00AF56FC">
              <w:rPr>
                <w:rFonts w:ascii="Times New Roman" w:hAnsi="Times New Roman" w:cs="Times New Roman"/>
                <w:sz w:val="24"/>
                <w:szCs w:val="24"/>
              </w:rPr>
              <w:t>berbagai jenis serat, jenis kain</w:t>
            </w:r>
          </w:p>
          <w:p w:rsidR="006936CD" w:rsidRPr="00AF56FC" w:rsidRDefault="006936CD" w:rsidP="006936CD">
            <w:pPr>
              <w:numPr>
                <w:ilvl w:val="0"/>
                <w:numId w:val="5"/>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lang w:val="id-ID"/>
              </w:rPr>
              <w:t>Pencucian linen hotel</w:t>
            </w:r>
          </w:p>
          <w:p w:rsidR="006936CD" w:rsidRPr="00AF56FC" w:rsidRDefault="006936CD" w:rsidP="001E7CA9">
            <w:pPr>
              <w:ind w:left="467" w:hanging="425"/>
              <w:contextualSpacing/>
              <w:rPr>
                <w:rFonts w:ascii="Times New Roman" w:hAnsi="Times New Roman" w:cs="Times New Roman"/>
                <w:bCs/>
                <w:sz w:val="24"/>
                <w:szCs w:val="24"/>
              </w:rPr>
            </w:pPr>
          </w:p>
        </w:tc>
        <w:tc>
          <w:tcPr>
            <w:tcW w:w="1239"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lastRenderedPageBreak/>
              <w:t>P. 11.2.3</w:t>
            </w:r>
          </w:p>
        </w:tc>
        <w:tc>
          <w:tcPr>
            <w:tcW w:w="1107"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11</w:t>
            </w:r>
          </w:p>
        </w:tc>
      </w:tr>
      <w:tr w:rsidR="006936CD" w:rsidRPr="00AF56FC" w:rsidTr="001E7CA9">
        <w:trPr>
          <w:trHeight w:val="2268"/>
        </w:trPr>
        <w:tc>
          <w:tcPr>
            <w:tcW w:w="2122" w:type="dxa"/>
            <w:vMerge w:val="restart"/>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025" w:type="dxa"/>
            <w:vMerge w:val="restart"/>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84"/>
              <w:contextualSpacing/>
              <w:rPr>
                <w:rFonts w:ascii="Times New Roman" w:hAnsi="Times New Roman" w:cs="Times New Roman"/>
                <w:b/>
                <w:bCs/>
                <w:sz w:val="24"/>
                <w:szCs w:val="24"/>
              </w:rPr>
            </w:pPr>
            <w:r w:rsidRPr="00AF56FC">
              <w:rPr>
                <w:rFonts w:ascii="Times New Roman" w:hAnsi="Times New Roman" w:cs="Times New Roman"/>
                <w:bCs/>
                <w:sz w:val="24"/>
                <w:szCs w:val="24"/>
              </w:rPr>
              <w:t>Peserta didik mampu</w:t>
            </w:r>
            <w:r w:rsidRPr="00AF56FC">
              <w:rPr>
                <w:rFonts w:ascii="Times New Roman" w:hAnsi="Times New Roman" w:cs="Times New Roman"/>
                <w:b/>
                <w:bCs/>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y</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pk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2"/>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 xml:space="preserve">r </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k t</w:t>
            </w:r>
            <w:r w:rsidRPr="00AF56FC">
              <w:rPr>
                <w:rFonts w:ascii="Times New Roman" w:eastAsia="Bookman Old Style" w:hAnsi="Times New Roman" w:cs="Times New Roman"/>
                <w:spacing w:val="-1"/>
                <w:sz w:val="24"/>
                <w:szCs w:val="24"/>
              </w:rPr>
              <w:t>am</w:t>
            </w:r>
            <w:r w:rsidRPr="00AF56FC">
              <w:rPr>
                <w:rFonts w:ascii="Times New Roman" w:eastAsia="Bookman Old Style" w:hAnsi="Times New Roman" w:cs="Times New Roman"/>
                <w:spacing w:val="1"/>
                <w:sz w:val="24"/>
                <w:szCs w:val="24"/>
              </w:rPr>
              <w:t xml:space="preserve">u </w:t>
            </w:r>
            <w:r w:rsidRPr="00AF56FC">
              <w:rPr>
                <w:rFonts w:ascii="Times New Roman" w:eastAsia="Bookman Old Style" w:hAnsi="Times New Roman" w:cs="Times New Roman"/>
                <w:sz w:val="24"/>
                <w:szCs w:val="24"/>
              </w:rPr>
              <w:t>sesuai dengan standard operational prosedure (SOP) perusahaan</w:t>
            </w:r>
          </w:p>
        </w:tc>
        <w:tc>
          <w:tcPr>
            <w:tcW w:w="2276" w:type="dxa"/>
            <w:shd w:val="clear" w:color="auto" w:fill="F2F2F2" w:themeFill="background1" w:themeFillShade="F2"/>
          </w:tcPr>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T</w:t>
            </w:r>
            <w:r w:rsidRPr="00AF56FC">
              <w:rPr>
                <w:rFonts w:ascii="Times New Roman" w:hAnsi="Times New Roman" w:cs="Times New Roman"/>
                <w:sz w:val="24"/>
                <w:szCs w:val="24"/>
                <w:lang w:val="id-ID"/>
              </w:rPr>
              <w:t>ugas dan tanggung jawab seksi kamar</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Jenis jenis kamar tamu</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Status kamar tamu</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Jenis jenis Kunci kamar tamu</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Jenis tempat tidur dan ukuran Linen</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 xml:space="preserve">Linen untuk menata tempat tidur </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Membuka tempat tidur (Stripping bed)</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Menata tempat tidur (Making of a bed)</w:t>
            </w:r>
          </w:p>
          <w:p w:rsidR="006936CD" w:rsidRPr="00AF56FC" w:rsidRDefault="006936CD" w:rsidP="006936CD">
            <w:pPr>
              <w:numPr>
                <w:ilvl w:val="0"/>
                <w:numId w:val="6"/>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Guest Supplies</w:t>
            </w:r>
          </w:p>
          <w:p w:rsidR="006936CD" w:rsidRPr="00AF56FC" w:rsidRDefault="006936CD" w:rsidP="001E7CA9">
            <w:pPr>
              <w:ind w:left="467" w:hanging="425"/>
              <w:contextualSpacing/>
              <w:rPr>
                <w:rFonts w:ascii="Times New Roman" w:hAnsi="Times New Roman" w:cs="Times New Roman"/>
                <w:bCs/>
                <w:sz w:val="24"/>
                <w:szCs w:val="24"/>
              </w:rPr>
            </w:pPr>
          </w:p>
        </w:tc>
        <w:tc>
          <w:tcPr>
            <w:tcW w:w="1239"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P. 11.2.4</w:t>
            </w:r>
          </w:p>
        </w:tc>
        <w:tc>
          <w:tcPr>
            <w:tcW w:w="1107"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11</w:t>
            </w:r>
          </w:p>
        </w:tc>
      </w:tr>
      <w:tr w:rsidR="006936CD" w:rsidRPr="00AF56FC" w:rsidTr="001E7CA9">
        <w:trPr>
          <w:trHeight w:val="2268"/>
        </w:trPr>
        <w:tc>
          <w:tcPr>
            <w:tcW w:w="2122" w:type="dxa"/>
            <w:vMerge/>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025" w:type="dxa"/>
            <w:vMerge/>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84"/>
              <w:contextualSpacing/>
              <w:rPr>
                <w:rFonts w:ascii="Times New Roman" w:hAnsi="Times New Roman" w:cs="Times New Roman"/>
                <w:b/>
                <w:bCs/>
                <w:sz w:val="24"/>
                <w:szCs w:val="24"/>
              </w:rPr>
            </w:pPr>
            <w:r w:rsidRPr="00AF56FC">
              <w:rPr>
                <w:rFonts w:ascii="Times New Roman" w:hAnsi="Times New Roman" w:cs="Times New Roman"/>
                <w:bCs/>
                <w:sz w:val="24"/>
                <w:szCs w:val="24"/>
              </w:rPr>
              <w:t>Peserta didik mampu</w:t>
            </w:r>
            <w:r w:rsidRPr="00AF56FC">
              <w:rPr>
                <w:rFonts w:ascii="Times New Roman" w:hAnsi="Times New Roman" w:cs="Times New Roman"/>
                <w:b/>
                <w:bCs/>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la</w:t>
            </w:r>
            <w:r w:rsidRPr="00AF56FC">
              <w:rPr>
                <w:rFonts w:ascii="Times New Roman" w:eastAsia="Bookman Old Style" w:hAnsi="Times New Roman" w:cs="Times New Roman"/>
                <w:sz w:val="24"/>
                <w:szCs w:val="24"/>
              </w:rPr>
              <w:t>ksan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g</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3"/>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2"/>
                <w:sz w:val="24"/>
                <w:szCs w:val="24"/>
              </w:rPr>
              <w:t>y</w:t>
            </w:r>
            <w:r w:rsidRPr="00AF56FC">
              <w:rPr>
                <w:rFonts w:ascii="Times New Roman" w:eastAsia="Bookman Old Style" w:hAnsi="Times New Roman" w:cs="Times New Roman"/>
                <w:sz w:val="24"/>
                <w:szCs w:val="24"/>
              </w:rPr>
              <w:t>ed</w:t>
            </w:r>
            <w:r w:rsidRPr="00AF56FC">
              <w:rPr>
                <w:rFonts w:ascii="Times New Roman" w:eastAsia="Bookman Old Style" w:hAnsi="Times New Roman" w:cs="Times New Roman"/>
                <w:spacing w:val="1"/>
                <w:sz w:val="24"/>
                <w:szCs w:val="24"/>
              </w:rPr>
              <w:t>i</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 xml:space="preserve">n </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y</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w:t>
            </w:r>
            <w:r w:rsidRPr="00AF56FC">
              <w:rPr>
                <w:rFonts w:ascii="Times New Roman" w:eastAsia="Bookman Old Style" w:hAnsi="Times New Roman" w:cs="Times New Roman"/>
                <w:spacing w:val="3"/>
                <w:sz w:val="24"/>
                <w:szCs w:val="24"/>
              </w:rPr>
              <w:t xml:space="preserve"> </w:t>
            </w:r>
            <w:r w:rsidRPr="00AF56FC">
              <w:rPr>
                <w:rFonts w:ascii="Times New Roman" w:eastAsia="Bookman Old Style" w:hAnsi="Times New Roman" w:cs="Times New Roman"/>
                <w:i/>
                <w:sz w:val="24"/>
                <w:szCs w:val="24"/>
              </w:rPr>
              <w:t>h</w:t>
            </w:r>
            <w:r w:rsidRPr="00AF56FC">
              <w:rPr>
                <w:rFonts w:ascii="Times New Roman" w:eastAsia="Bookman Old Style" w:hAnsi="Times New Roman" w:cs="Times New Roman"/>
                <w:i/>
                <w:spacing w:val="-2"/>
                <w:sz w:val="24"/>
                <w:szCs w:val="24"/>
              </w:rPr>
              <w:t>o</w:t>
            </w:r>
            <w:r w:rsidRPr="00AF56FC">
              <w:rPr>
                <w:rFonts w:ascii="Times New Roman" w:eastAsia="Bookman Old Style" w:hAnsi="Times New Roman" w:cs="Times New Roman"/>
                <w:i/>
                <w:sz w:val="24"/>
                <w:szCs w:val="24"/>
              </w:rPr>
              <w:t>u</w:t>
            </w:r>
            <w:r w:rsidRPr="00AF56FC">
              <w:rPr>
                <w:rFonts w:ascii="Times New Roman" w:eastAsia="Bookman Old Style" w:hAnsi="Times New Roman" w:cs="Times New Roman"/>
                <w:i/>
                <w:spacing w:val="-2"/>
                <w:sz w:val="24"/>
                <w:szCs w:val="24"/>
              </w:rPr>
              <w:t>s</w:t>
            </w:r>
            <w:r w:rsidRPr="00AF56FC">
              <w:rPr>
                <w:rFonts w:ascii="Times New Roman" w:eastAsia="Bookman Old Style" w:hAnsi="Times New Roman" w:cs="Times New Roman"/>
                <w:i/>
                <w:sz w:val="24"/>
                <w:szCs w:val="24"/>
              </w:rPr>
              <w:t>ek</w:t>
            </w:r>
            <w:r w:rsidRPr="00AF56FC">
              <w:rPr>
                <w:rFonts w:ascii="Times New Roman" w:eastAsia="Bookman Old Style" w:hAnsi="Times New Roman" w:cs="Times New Roman"/>
                <w:i/>
                <w:spacing w:val="-2"/>
                <w:sz w:val="24"/>
                <w:szCs w:val="24"/>
              </w:rPr>
              <w:t>e</w:t>
            </w:r>
            <w:r w:rsidRPr="00AF56FC">
              <w:rPr>
                <w:rFonts w:ascii="Times New Roman" w:eastAsia="Bookman Old Style" w:hAnsi="Times New Roman" w:cs="Times New Roman"/>
                <w:i/>
                <w:sz w:val="24"/>
                <w:szCs w:val="24"/>
              </w:rPr>
              <w:t>ep</w:t>
            </w:r>
            <w:r w:rsidRPr="00AF56FC">
              <w:rPr>
                <w:rFonts w:ascii="Times New Roman" w:eastAsia="Bookman Old Style" w:hAnsi="Times New Roman" w:cs="Times New Roman"/>
                <w:i/>
                <w:spacing w:val="-2"/>
                <w:sz w:val="24"/>
                <w:szCs w:val="24"/>
              </w:rPr>
              <w:t>i</w:t>
            </w:r>
            <w:r w:rsidRPr="00AF56FC">
              <w:rPr>
                <w:rFonts w:ascii="Times New Roman" w:eastAsia="Bookman Old Style" w:hAnsi="Times New Roman" w:cs="Times New Roman"/>
                <w:i/>
                <w:sz w:val="24"/>
                <w:szCs w:val="24"/>
              </w:rPr>
              <w:t>ng</w:t>
            </w:r>
            <w:r w:rsidRPr="00AF56FC">
              <w:rPr>
                <w:rFonts w:ascii="Times New Roman" w:eastAsia="Bookman Old Style" w:hAnsi="Times New Roman" w:cs="Times New Roman"/>
                <w:i/>
                <w:spacing w:val="6"/>
                <w:sz w:val="24"/>
                <w:szCs w:val="24"/>
              </w:rPr>
              <w:t xml:space="preserve"> </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nt</w:t>
            </w:r>
            <w:r w:rsidRPr="00AF56FC">
              <w:rPr>
                <w:rFonts w:ascii="Times New Roman" w:eastAsia="Bookman Old Style" w:hAnsi="Times New Roman" w:cs="Times New Roman"/>
                <w:spacing w:val="1"/>
                <w:sz w:val="24"/>
                <w:szCs w:val="24"/>
              </w:rPr>
              <w:t>u</w:t>
            </w:r>
            <w:r w:rsidRPr="00AF56FC">
              <w:rPr>
                <w:rFonts w:ascii="Times New Roman" w:eastAsia="Bookman Old Style" w:hAnsi="Times New Roman" w:cs="Times New Roman"/>
                <w:sz w:val="24"/>
                <w:szCs w:val="24"/>
              </w:rPr>
              <w:t>k t</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pacing w:val="1"/>
                <w:sz w:val="24"/>
                <w:szCs w:val="24"/>
              </w:rPr>
              <w:t xml:space="preserve">u  </w:t>
            </w:r>
            <w:r w:rsidRPr="00AF56FC">
              <w:rPr>
                <w:rFonts w:ascii="Times New Roman" w:eastAsia="Bookman Old Style" w:hAnsi="Times New Roman" w:cs="Times New Roman"/>
                <w:sz w:val="24"/>
                <w:szCs w:val="24"/>
              </w:rPr>
              <w:t>sesuai dengan standard operational prosedure (SOP) perusahaan</w:t>
            </w:r>
          </w:p>
        </w:tc>
        <w:tc>
          <w:tcPr>
            <w:tcW w:w="2276" w:type="dxa"/>
            <w:shd w:val="clear" w:color="auto" w:fill="F2F2F2" w:themeFill="background1" w:themeFillShade="F2"/>
          </w:tcPr>
          <w:p w:rsidR="006936CD" w:rsidRPr="00AF56FC" w:rsidRDefault="006936CD" w:rsidP="006936CD">
            <w:pPr>
              <w:widowControl w:val="0"/>
              <w:numPr>
                <w:ilvl w:val="0"/>
                <w:numId w:val="7"/>
              </w:numPr>
              <w:autoSpaceDE w:val="0"/>
              <w:autoSpaceDN w:val="0"/>
              <w:adjustRightInd w:val="0"/>
              <w:spacing w:after="0" w:line="240" w:lineRule="auto"/>
              <w:ind w:left="467" w:right="57" w:hanging="425"/>
              <w:contextualSpacing/>
              <w:rPr>
                <w:rFonts w:ascii="Times New Roman" w:hAnsi="Times New Roman" w:cs="Times New Roman"/>
                <w:sz w:val="24"/>
                <w:szCs w:val="24"/>
                <w:lang w:val="id-ID"/>
              </w:rPr>
            </w:pPr>
            <w:r w:rsidRPr="00AF56FC">
              <w:rPr>
                <w:rFonts w:ascii="Times New Roman" w:hAnsi="Times New Roman" w:cs="Times New Roman"/>
                <w:sz w:val="24"/>
                <w:szCs w:val="24"/>
              </w:rPr>
              <w:t>J</w:t>
            </w:r>
            <w:r w:rsidRPr="00AF56FC">
              <w:rPr>
                <w:rFonts w:ascii="Times New Roman" w:hAnsi="Times New Roman" w:cs="Times New Roman"/>
                <w:sz w:val="24"/>
                <w:szCs w:val="24"/>
                <w:lang w:val="id-ID"/>
              </w:rPr>
              <w:t xml:space="preserve">enis-jenis layanan jasa houseeeping </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 xml:space="preserve">Jenis </w:t>
            </w:r>
            <w:r w:rsidRPr="00AF56FC">
              <w:rPr>
                <w:rFonts w:ascii="Times New Roman" w:hAnsi="Times New Roman" w:cs="Times New Roman"/>
                <w:sz w:val="24"/>
                <w:szCs w:val="24"/>
                <w:lang w:val="id-ID"/>
              </w:rPr>
              <w:t>barang-barang yang dibutuhkan oleh tamu</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Prosedur</w:t>
            </w:r>
          </w:p>
          <w:p w:rsidR="006936CD" w:rsidRPr="00AF56FC" w:rsidRDefault="006936CD" w:rsidP="001E7CA9">
            <w:pPr>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lastRenderedPageBreak/>
              <w:t xml:space="preserve">       layanan jasa housekeeping</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A</w:t>
            </w:r>
            <w:r w:rsidRPr="00AF56FC">
              <w:rPr>
                <w:rFonts w:ascii="Times New Roman" w:hAnsi="Times New Roman" w:cs="Times New Roman"/>
                <w:sz w:val="24"/>
                <w:szCs w:val="24"/>
                <w:lang w:val="id-ID"/>
              </w:rPr>
              <w:t>dministrasi layanan jasa housekeeping</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P</w:t>
            </w:r>
            <w:r w:rsidRPr="00AF56FC">
              <w:rPr>
                <w:rFonts w:ascii="Times New Roman" w:hAnsi="Times New Roman" w:cs="Times New Roman"/>
                <w:sz w:val="24"/>
                <w:szCs w:val="24"/>
                <w:lang w:val="id-ID"/>
              </w:rPr>
              <w:t>erlengkapan untuk penanganan layanan jasa housekeeping</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bCs/>
                <w:sz w:val="24"/>
                <w:szCs w:val="24"/>
              </w:rPr>
              <w:t>Penanganan Layanan Housekeeping</w:t>
            </w:r>
          </w:p>
          <w:p w:rsidR="006936CD" w:rsidRPr="00AF56FC" w:rsidRDefault="006936CD" w:rsidP="006936CD">
            <w:pPr>
              <w:numPr>
                <w:ilvl w:val="0"/>
                <w:numId w:val="7"/>
              </w:numPr>
              <w:spacing w:after="0" w:line="240" w:lineRule="auto"/>
              <w:ind w:left="467" w:hanging="425"/>
              <w:contextualSpacing/>
              <w:rPr>
                <w:rFonts w:ascii="Times New Roman" w:hAnsi="Times New Roman" w:cs="Times New Roman"/>
                <w:bCs/>
                <w:sz w:val="24"/>
                <w:szCs w:val="24"/>
              </w:rPr>
            </w:pPr>
            <w:r w:rsidRPr="00AF56FC">
              <w:rPr>
                <w:rFonts w:ascii="Times New Roman" w:hAnsi="Times New Roman" w:cs="Times New Roman"/>
                <w:sz w:val="24"/>
                <w:szCs w:val="24"/>
              </w:rPr>
              <w:t>P</w:t>
            </w:r>
            <w:r w:rsidRPr="00AF56FC">
              <w:rPr>
                <w:rFonts w:ascii="Times New Roman" w:hAnsi="Times New Roman" w:cs="Times New Roman"/>
                <w:sz w:val="24"/>
                <w:szCs w:val="24"/>
                <w:lang w:val="id-ID"/>
              </w:rPr>
              <w:t xml:space="preserve">emberian </w:t>
            </w:r>
            <w:r w:rsidRPr="00AF56FC">
              <w:rPr>
                <w:rFonts w:ascii="Times New Roman" w:hAnsi="Times New Roman" w:cs="Times New Roman"/>
                <w:sz w:val="24"/>
                <w:szCs w:val="24"/>
              </w:rPr>
              <w:t xml:space="preserve">saran kepada tamu mengenai perlengkapan </w:t>
            </w:r>
            <w:r w:rsidRPr="00AF56FC">
              <w:rPr>
                <w:rFonts w:ascii="Times New Roman" w:hAnsi="Times New Roman" w:cs="Times New Roman"/>
                <w:i/>
                <w:sz w:val="24"/>
                <w:szCs w:val="24"/>
              </w:rPr>
              <w:t>h</w:t>
            </w:r>
            <w:r w:rsidRPr="00AF56FC">
              <w:rPr>
                <w:rFonts w:ascii="Times New Roman" w:hAnsi="Times New Roman" w:cs="Times New Roman"/>
                <w:i/>
                <w:iCs/>
                <w:sz w:val="24"/>
                <w:szCs w:val="24"/>
              </w:rPr>
              <w:t>ousekeeping</w:t>
            </w:r>
          </w:p>
          <w:p w:rsidR="006936CD" w:rsidRPr="00AF56FC" w:rsidRDefault="006936CD" w:rsidP="001E7CA9">
            <w:pPr>
              <w:ind w:left="467" w:hanging="425"/>
              <w:contextualSpacing/>
              <w:rPr>
                <w:rFonts w:ascii="Times New Roman" w:hAnsi="Times New Roman" w:cs="Times New Roman"/>
                <w:bCs/>
                <w:sz w:val="24"/>
                <w:szCs w:val="24"/>
              </w:rPr>
            </w:pPr>
          </w:p>
        </w:tc>
        <w:tc>
          <w:tcPr>
            <w:tcW w:w="1239" w:type="dxa"/>
            <w:shd w:val="clear" w:color="auto" w:fill="F2F2F2" w:themeFill="background1" w:themeFillShade="F2"/>
          </w:tcPr>
          <w:p w:rsidR="006936CD" w:rsidRPr="00AF56FC" w:rsidRDefault="006936CD" w:rsidP="001E7CA9">
            <w:pPr>
              <w:jc w:val="center"/>
              <w:rPr>
                <w:bCs/>
                <w:sz w:val="24"/>
                <w:szCs w:val="24"/>
              </w:rPr>
            </w:pPr>
          </w:p>
        </w:tc>
        <w:tc>
          <w:tcPr>
            <w:tcW w:w="1107" w:type="dxa"/>
            <w:shd w:val="clear" w:color="auto" w:fill="F2F2F2" w:themeFill="background1" w:themeFillShade="F2"/>
          </w:tcPr>
          <w:p w:rsidR="006936CD" w:rsidRPr="00AF56FC" w:rsidRDefault="006936CD" w:rsidP="001E7CA9">
            <w:pPr>
              <w:jc w:val="center"/>
              <w:rPr>
                <w:bCs/>
                <w:sz w:val="24"/>
                <w:szCs w:val="24"/>
              </w:rPr>
            </w:pPr>
          </w:p>
        </w:tc>
      </w:tr>
      <w:tr w:rsidR="006936CD" w:rsidRPr="00AF56FC" w:rsidTr="001E7CA9">
        <w:trPr>
          <w:trHeight w:val="2268"/>
        </w:trPr>
        <w:tc>
          <w:tcPr>
            <w:tcW w:w="2122" w:type="dxa"/>
            <w:vMerge/>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025" w:type="dxa"/>
            <w:vMerge/>
            <w:tcBorders>
              <w:top w:val="nil"/>
            </w:tcBorders>
            <w:shd w:val="clear" w:color="auto" w:fill="F2F2F2" w:themeFill="background1" w:themeFillShade="F2"/>
            <w:vAlign w:val="center"/>
          </w:tcPr>
          <w:p w:rsidR="006936CD" w:rsidRPr="00AF56FC" w:rsidRDefault="006936CD" w:rsidP="001E7CA9">
            <w:pPr>
              <w:jc w:val="center"/>
              <w:rPr>
                <w:b/>
                <w:bCs/>
                <w:sz w:val="24"/>
                <w:szCs w:val="24"/>
              </w:rPr>
            </w:pPr>
          </w:p>
        </w:tc>
        <w:tc>
          <w:tcPr>
            <w:tcW w:w="4252" w:type="dxa"/>
            <w:shd w:val="clear" w:color="auto" w:fill="F2F2F2" w:themeFill="background1" w:themeFillShade="F2"/>
          </w:tcPr>
          <w:p w:rsidR="006936CD" w:rsidRPr="00AF56FC" w:rsidRDefault="006936CD" w:rsidP="006936CD">
            <w:pPr>
              <w:numPr>
                <w:ilvl w:val="0"/>
                <w:numId w:val="2"/>
              </w:numPr>
              <w:spacing w:after="0" w:line="240" w:lineRule="auto"/>
              <w:ind w:left="261" w:hanging="284"/>
              <w:contextualSpacing/>
              <w:rPr>
                <w:rFonts w:ascii="Times New Roman" w:hAnsi="Times New Roman" w:cs="Times New Roman"/>
                <w:b/>
                <w:bCs/>
                <w:sz w:val="24"/>
                <w:szCs w:val="24"/>
              </w:rPr>
            </w:pPr>
            <w:r w:rsidRPr="00AF56FC">
              <w:rPr>
                <w:rFonts w:ascii="Times New Roman" w:hAnsi="Times New Roman" w:cs="Times New Roman"/>
                <w:bCs/>
                <w:sz w:val="24"/>
                <w:szCs w:val="24"/>
              </w:rPr>
              <w:t>Peserta didik mampu</w:t>
            </w:r>
            <w:r w:rsidRPr="00AF56FC">
              <w:rPr>
                <w:rFonts w:ascii="Times New Roman" w:hAnsi="Times New Roman" w:cs="Times New Roman"/>
                <w:b/>
                <w:bCs/>
                <w:sz w:val="24"/>
                <w:szCs w:val="24"/>
              </w:rPr>
              <w:t xml:space="preserve"> </w:t>
            </w:r>
            <w:r w:rsidRPr="00AF56FC">
              <w:rPr>
                <w:rFonts w:ascii="Times New Roman" w:eastAsia="Bookman Old Style" w:hAnsi="Times New Roman" w:cs="Times New Roman"/>
                <w:spacing w:val="-1"/>
                <w:sz w:val="24"/>
                <w:szCs w:val="24"/>
              </w:rPr>
              <w:t>m</w:t>
            </w:r>
            <w:r w:rsidRPr="00AF56FC">
              <w:rPr>
                <w:rFonts w:ascii="Times New Roman" w:eastAsia="Bookman Old Style" w:hAnsi="Times New Roman" w:cs="Times New Roman"/>
                <w:sz w:val="24"/>
                <w:szCs w:val="24"/>
              </w:rPr>
              <w:t>e</w:t>
            </w:r>
            <w:r w:rsidRPr="00AF56FC">
              <w:rPr>
                <w:rFonts w:ascii="Times New Roman" w:eastAsia="Bookman Old Style" w:hAnsi="Times New Roman" w:cs="Times New Roman"/>
                <w:spacing w:val="1"/>
                <w:sz w:val="24"/>
                <w:szCs w:val="24"/>
              </w:rPr>
              <w:t>l</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pacing w:val="-2"/>
                <w:sz w:val="24"/>
                <w:szCs w:val="24"/>
              </w:rPr>
              <w:t>k</w:t>
            </w:r>
            <w:r w:rsidRPr="00AF56FC">
              <w:rPr>
                <w:rFonts w:ascii="Times New Roman" w:eastAsia="Bookman Old Style" w:hAnsi="Times New Roman" w:cs="Times New Roman"/>
                <w:sz w:val="24"/>
                <w:szCs w:val="24"/>
              </w:rPr>
              <w:t>san</w:t>
            </w:r>
            <w:r w:rsidRPr="00AF56FC">
              <w:rPr>
                <w:rFonts w:ascii="Times New Roman" w:eastAsia="Bookman Old Style" w:hAnsi="Times New Roman" w:cs="Times New Roman"/>
                <w:spacing w:val="-3"/>
                <w:sz w:val="24"/>
                <w:szCs w:val="24"/>
              </w:rPr>
              <w:t>a</w:t>
            </w:r>
            <w:r w:rsidRPr="00AF56FC">
              <w:rPr>
                <w:rFonts w:ascii="Times New Roman" w:eastAsia="Bookman Old Style" w:hAnsi="Times New Roman" w:cs="Times New Roman"/>
                <w:sz w:val="24"/>
                <w:szCs w:val="24"/>
              </w:rPr>
              <w:t>k</w:t>
            </w:r>
            <w:r w:rsidRPr="00AF56FC">
              <w:rPr>
                <w:rFonts w:ascii="Times New Roman" w:eastAsia="Bookman Old Style" w:hAnsi="Times New Roman" w:cs="Times New Roman"/>
                <w:spacing w:val="-1"/>
                <w:sz w:val="24"/>
                <w:szCs w:val="24"/>
              </w:rPr>
              <w:t>a</w:t>
            </w:r>
            <w:r w:rsidRPr="00AF56FC">
              <w:rPr>
                <w:rFonts w:ascii="Times New Roman" w:eastAsia="Bookman Old Style" w:hAnsi="Times New Roman" w:cs="Times New Roman"/>
                <w:sz w:val="24"/>
                <w:szCs w:val="24"/>
              </w:rPr>
              <w:t>n p</w:t>
            </w:r>
            <w:r w:rsidRPr="00AF56FC">
              <w:rPr>
                <w:rFonts w:ascii="Times New Roman" w:eastAsia="Bookman Old Style" w:hAnsi="Times New Roman" w:cs="Times New Roman"/>
                <w:spacing w:val="-1"/>
                <w:sz w:val="24"/>
                <w:szCs w:val="24"/>
              </w:rPr>
              <w:t>r</w:t>
            </w:r>
            <w:r w:rsidRPr="00AF56FC">
              <w:rPr>
                <w:rFonts w:ascii="Times New Roman" w:eastAsia="Bookman Old Style" w:hAnsi="Times New Roman" w:cs="Times New Roman"/>
                <w:spacing w:val="1"/>
                <w:sz w:val="24"/>
                <w:szCs w:val="24"/>
              </w:rPr>
              <w:t>o</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2"/>
                <w:sz w:val="24"/>
                <w:szCs w:val="24"/>
              </w:rPr>
              <w:t>e</w:t>
            </w:r>
            <w:r w:rsidRPr="00AF56FC">
              <w:rPr>
                <w:rFonts w:ascii="Times New Roman" w:eastAsia="Bookman Old Style" w:hAnsi="Times New Roman" w:cs="Times New Roman"/>
                <w:sz w:val="24"/>
                <w:szCs w:val="24"/>
              </w:rPr>
              <w:t>s</w:t>
            </w:r>
            <w:r w:rsidRPr="00AF56FC">
              <w:rPr>
                <w:rFonts w:ascii="Times New Roman" w:eastAsia="Bookman Old Style" w:hAnsi="Times New Roman" w:cs="Times New Roman"/>
                <w:spacing w:val="2"/>
                <w:sz w:val="24"/>
                <w:szCs w:val="24"/>
              </w:rPr>
              <w:t xml:space="preserve"> </w:t>
            </w:r>
            <w:r w:rsidRPr="00AF56FC">
              <w:rPr>
                <w:rFonts w:ascii="Times New Roman" w:eastAsia="Bookman Old Style" w:hAnsi="Times New Roman" w:cs="Times New Roman"/>
                <w:i/>
                <w:sz w:val="24"/>
                <w:szCs w:val="24"/>
              </w:rPr>
              <w:t>l</w:t>
            </w:r>
            <w:r w:rsidRPr="00AF56FC">
              <w:rPr>
                <w:rFonts w:ascii="Times New Roman" w:eastAsia="Bookman Old Style" w:hAnsi="Times New Roman" w:cs="Times New Roman"/>
                <w:i/>
                <w:spacing w:val="-4"/>
                <w:sz w:val="24"/>
                <w:szCs w:val="24"/>
              </w:rPr>
              <w:t>a</w:t>
            </w:r>
            <w:r w:rsidRPr="00AF56FC">
              <w:rPr>
                <w:rFonts w:ascii="Times New Roman" w:eastAsia="Bookman Old Style" w:hAnsi="Times New Roman" w:cs="Times New Roman"/>
                <w:i/>
                <w:sz w:val="24"/>
                <w:szCs w:val="24"/>
              </w:rPr>
              <w:t xml:space="preserve">undry </w:t>
            </w:r>
            <w:r w:rsidRPr="00AF56FC">
              <w:rPr>
                <w:rFonts w:ascii="Times New Roman" w:eastAsia="Bookman Old Style" w:hAnsi="Times New Roman" w:cs="Times New Roman"/>
                <w:sz w:val="24"/>
                <w:szCs w:val="24"/>
              </w:rPr>
              <w:t>sesuai dengan standard operational prosedure (SOP) perusahaan</w:t>
            </w:r>
          </w:p>
        </w:tc>
        <w:tc>
          <w:tcPr>
            <w:tcW w:w="2276" w:type="dxa"/>
            <w:shd w:val="clear" w:color="auto" w:fill="F2F2F2" w:themeFill="background1" w:themeFillShade="F2"/>
          </w:tcPr>
          <w:p w:rsidR="006936CD" w:rsidRPr="00AF56FC" w:rsidRDefault="006936CD" w:rsidP="006936CD">
            <w:pPr>
              <w:numPr>
                <w:ilvl w:val="0"/>
                <w:numId w:val="8"/>
              </w:numPr>
              <w:spacing w:after="0" w:line="240" w:lineRule="auto"/>
              <w:ind w:left="403" w:hanging="403"/>
              <w:contextualSpacing/>
              <w:rPr>
                <w:rFonts w:ascii="Times New Roman" w:hAnsi="Times New Roman" w:cs="Times New Roman"/>
                <w:bCs/>
                <w:sz w:val="24"/>
                <w:szCs w:val="24"/>
              </w:rPr>
            </w:pPr>
            <w:r w:rsidRPr="00AF56FC">
              <w:rPr>
                <w:rFonts w:ascii="Times New Roman" w:hAnsi="Times New Roman" w:cs="Times New Roman"/>
                <w:sz w:val="24"/>
                <w:szCs w:val="24"/>
                <w:lang w:val="id-ID"/>
              </w:rPr>
              <w:t>Pencucian guest laundry</w:t>
            </w:r>
          </w:p>
          <w:p w:rsidR="006936CD" w:rsidRPr="00AF56FC" w:rsidRDefault="006936CD" w:rsidP="006936CD">
            <w:pPr>
              <w:numPr>
                <w:ilvl w:val="0"/>
                <w:numId w:val="8"/>
              </w:numPr>
              <w:spacing w:after="0" w:line="240" w:lineRule="auto"/>
              <w:ind w:left="403" w:hanging="403"/>
              <w:contextualSpacing/>
              <w:rPr>
                <w:rFonts w:ascii="Times New Roman" w:hAnsi="Times New Roman" w:cs="Times New Roman"/>
                <w:bCs/>
                <w:sz w:val="24"/>
                <w:szCs w:val="24"/>
              </w:rPr>
            </w:pPr>
            <w:r w:rsidRPr="00AF56FC">
              <w:rPr>
                <w:rFonts w:ascii="Times New Roman" w:hAnsi="Times New Roman" w:cs="Times New Roman"/>
                <w:sz w:val="24"/>
                <w:szCs w:val="24"/>
                <w:lang w:val="id-ID"/>
              </w:rPr>
              <w:t>Pencucian uniform hotel</w:t>
            </w:r>
          </w:p>
          <w:p w:rsidR="006936CD" w:rsidRPr="00AF56FC" w:rsidRDefault="006936CD" w:rsidP="006936CD">
            <w:pPr>
              <w:numPr>
                <w:ilvl w:val="0"/>
                <w:numId w:val="8"/>
              </w:numPr>
              <w:spacing w:after="0" w:line="240" w:lineRule="auto"/>
              <w:ind w:left="403" w:hanging="403"/>
              <w:contextualSpacing/>
              <w:rPr>
                <w:rFonts w:ascii="Times New Roman" w:hAnsi="Times New Roman" w:cs="Times New Roman"/>
                <w:bCs/>
                <w:sz w:val="24"/>
                <w:szCs w:val="24"/>
              </w:rPr>
            </w:pPr>
            <w:r w:rsidRPr="00AF56FC">
              <w:rPr>
                <w:rFonts w:ascii="Times New Roman" w:hAnsi="Times New Roman" w:cs="Times New Roman"/>
                <w:sz w:val="24"/>
                <w:szCs w:val="24"/>
                <w:lang w:val="id-ID"/>
              </w:rPr>
              <w:t>Penyetrikaan (Pressing)</w:t>
            </w:r>
          </w:p>
          <w:p w:rsidR="006936CD" w:rsidRPr="00AF56FC" w:rsidRDefault="006936CD" w:rsidP="006936CD">
            <w:pPr>
              <w:numPr>
                <w:ilvl w:val="0"/>
                <w:numId w:val="8"/>
              </w:numPr>
              <w:spacing w:after="0" w:line="240" w:lineRule="auto"/>
              <w:ind w:left="403" w:hanging="403"/>
              <w:contextualSpacing/>
              <w:rPr>
                <w:rFonts w:ascii="Times New Roman" w:hAnsi="Times New Roman" w:cs="Times New Roman"/>
                <w:bCs/>
                <w:sz w:val="24"/>
                <w:szCs w:val="24"/>
              </w:rPr>
            </w:pPr>
            <w:r w:rsidRPr="00AF56FC">
              <w:rPr>
                <w:rFonts w:ascii="Times New Roman" w:hAnsi="Times New Roman" w:cs="Times New Roman"/>
                <w:sz w:val="24"/>
                <w:szCs w:val="24"/>
                <w:lang w:val="id-ID"/>
              </w:rPr>
              <w:t>Dry Cleaning</w:t>
            </w:r>
          </w:p>
          <w:p w:rsidR="006936CD" w:rsidRPr="00AF56FC" w:rsidRDefault="006936CD" w:rsidP="006936CD">
            <w:pPr>
              <w:numPr>
                <w:ilvl w:val="0"/>
                <w:numId w:val="8"/>
              </w:numPr>
              <w:spacing w:after="0" w:line="240" w:lineRule="auto"/>
              <w:ind w:left="403" w:hanging="403"/>
              <w:contextualSpacing/>
              <w:rPr>
                <w:rFonts w:ascii="Times New Roman" w:hAnsi="Times New Roman" w:cs="Times New Roman"/>
                <w:b/>
                <w:bCs/>
                <w:sz w:val="24"/>
                <w:szCs w:val="24"/>
              </w:rPr>
            </w:pPr>
            <w:r w:rsidRPr="00AF56FC">
              <w:rPr>
                <w:rFonts w:ascii="Times New Roman" w:hAnsi="Times New Roman" w:cs="Times New Roman"/>
                <w:sz w:val="24"/>
                <w:szCs w:val="24"/>
                <w:lang w:val="id-ID"/>
              </w:rPr>
              <w:t>Pengemasan dan penyimpanan</w:t>
            </w:r>
          </w:p>
        </w:tc>
        <w:tc>
          <w:tcPr>
            <w:tcW w:w="1239"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P. 11.2.5</w:t>
            </w:r>
          </w:p>
        </w:tc>
        <w:tc>
          <w:tcPr>
            <w:tcW w:w="1107" w:type="dxa"/>
            <w:shd w:val="clear" w:color="auto" w:fill="F2F2F2" w:themeFill="background1" w:themeFillShade="F2"/>
          </w:tcPr>
          <w:p w:rsidR="006936CD" w:rsidRPr="00AF56FC" w:rsidRDefault="006936CD" w:rsidP="001E7CA9">
            <w:pPr>
              <w:jc w:val="center"/>
              <w:rPr>
                <w:bCs/>
                <w:sz w:val="24"/>
                <w:szCs w:val="24"/>
              </w:rPr>
            </w:pPr>
            <w:r w:rsidRPr="00AF56FC">
              <w:rPr>
                <w:bCs/>
                <w:sz w:val="24"/>
                <w:szCs w:val="24"/>
              </w:rPr>
              <w:t>11</w:t>
            </w:r>
          </w:p>
        </w:tc>
      </w:tr>
    </w:tbl>
    <w:p w:rsidR="006936CD" w:rsidRPr="00AF56FC" w:rsidRDefault="006936CD" w:rsidP="006936CD">
      <w:pPr>
        <w:spacing w:after="160" w:line="259" w:lineRule="auto"/>
        <w:rPr>
          <w:rFonts w:cs="Calibri"/>
        </w:rPr>
      </w:pPr>
    </w:p>
    <w:p w:rsidR="006936CD" w:rsidRPr="00AF56FC" w:rsidRDefault="006936CD" w:rsidP="006936CD">
      <w:pPr>
        <w:widowControl w:val="0"/>
        <w:spacing w:before="62" w:after="0" w:line="240" w:lineRule="auto"/>
        <w:ind w:left="2553" w:right="1929"/>
        <w:jc w:val="center"/>
        <w:rPr>
          <w:rFonts w:ascii="Times New Roman" w:eastAsia="Times New Roman" w:hAnsi="Times New Roman" w:cs="Times New Roman"/>
          <w:b/>
          <w:color w:val="000000"/>
          <w:sz w:val="24"/>
          <w:szCs w:val="24"/>
        </w:rPr>
        <w:sectPr w:rsidR="006936CD" w:rsidRPr="00AF56FC" w:rsidSect="00AF56FC">
          <w:pgSz w:w="16840" w:h="11910" w:orient="landscape"/>
          <w:pgMar w:top="1500" w:right="940" w:bottom="1440" w:left="1020" w:header="720" w:footer="742" w:gutter="0"/>
          <w:cols w:space="720"/>
          <w:docGrid w:linePitch="299"/>
        </w:sectPr>
      </w:pPr>
      <w:r w:rsidRPr="00AF56FC">
        <w:rPr>
          <w:rFonts w:ascii="Times New Roman" w:eastAsia="Times New Roman" w:hAnsi="Times New Roman" w:cs="Times New Roman"/>
          <w:b/>
          <w:color w:val="000000"/>
          <w:sz w:val="24"/>
          <w:szCs w:val="24"/>
        </w:rPr>
        <w:br w:type="page"/>
      </w:r>
    </w:p>
    <w:p w:rsidR="006936CD" w:rsidRDefault="006936CD" w:rsidP="006936CD">
      <w:pPr>
        <w:pBdr>
          <w:top w:val="nil"/>
          <w:left w:val="nil"/>
          <w:bottom w:val="nil"/>
          <w:right w:val="nil"/>
          <w:between w:val="nil"/>
        </w:pBdr>
        <w:tabs>
          <w:tab w:val="left" w:pos="1134"/>
          <w:tab w:val="left" w:pos="1530"/>
        </w:tabs>
        <w:spacing w:after="0" w:line="360" w:lineRule="auto"/>
        <w:jc w:val="center"/>
        <w:outlineLvl w:val="3"/>
        <w:rPr>
          <w:rFonts w:ascii="Times New Roman" w:eastAsia="Times New Roman" w:hAnsi="Times New Roman" w:cs="Times New Roman"/>
          <w:b/>
          <w:color w:val="000000"/>
          <w:sz w:val="24"/>
          <w:szCs w:val="24"/>
        </w:rPr>
      </w:pPr>
      <w:r w:rsidRPr="00AF56FC">
        <w:rPr>
          <w:rFonts w:ascii="Times New Roman" w:eastAsia="Times New Roman" w:hAnsi="Times New Roman" w:cs="Times New Roman"/>
          <w:b/>
          <w:color w:val="000000"/>
          <w:sz w:val="24"/>
          <w:szCs w:val="24"/>
          <w:lang w:val="id-ID"/>
        </w:rPr>
        <w:lastRenderedPageBreak/>
        <w:t>APPENDIX IV</w:t>
      </w:r>
    </w:p>
    <w:p w:rsidR="006936CD" w:rsidRDefault="006936CD" w:rsidP="006936CD">
      <w:pPr>
        <w:pBdr>
          <w:top w:val="nil"/>
          <w:left w:val="nil"/>
          <w:bottom w:val="nil"/>
          <w:right w:val="nil"/>
          <w:between w:val="nil"/>
        </w:pBdr>
        <w:tabs>
          <w:tab w:val="left" w:pos="1134"/>
          <w:tab w:val="left" w:pos="1530"/>
        </w:tabs>
        <w:spacing w:after="0" w:line="360" w:lineRule="auto"/>
        <w:jc w:val="center"/>
        <w:outlineLvl w:val="3"/>
        <w:rPr>
          <w:rFonts w:ascii="Times New Roman" w:eastAsia="Times New Roman" w:hAnsi="Times New Roman" w:cs="Times New Roman"/>
          <w:b/>
          <w:color w:val="000000"/>
          <w:sz w:val="24"/>
          <w:szCs w:val="24"/>
        </w:rPr>
      </w:pPr>
    </w:p>
    <w:p w:rsidR="00292D44" w:rsidRDefault="006936CD">
      <w:r>
        <w:rPr>
          <w:noProof/>
          <w:lang w:val="id-ID" w:eastAsia="id-ID"/>
        </w:rPr>
        <w:drawing>
          <wp:inline distT="0" distB="0" distL="0" distR="0" wp14:anchorId="2D7560D8">
            <wp:extent cx="5041900" cy="7480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1900" cy="7480300"/>
                    </a:xfrm>
                    <a:prstGeom prst="rect">
                      <a:avLst/>
                    </a:prstGeom>
                    <a:noFill/>
                  </pic:spPr>
                </pic:pic>
              </a:graphicData>
            </a:graphic>
          </wp:inline>
        </w:drawing>
      </w:r>
    </w:p>
    <w:sectPr w:rsidR="00292D44" w:rsidSect="00CF4F68">
      <w:pgSz w:w="11906" w:h="16838" w:code="9"/>
      <w:pgMar w:top="1701" w:right="2268"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2C91"/>
    <w:multiLevelType w:val="multilevel"/>
    <w:tmpl w:val="D71AC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468CD"/>
    <w:multiLevelType w:val="hybridMultilevel"/>
    <w:tmpl w:val="24BC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B3E66"/>
    <w:multiLevelType w:val="hybridMultilevel"/>
    <w:tmpl w:val="22569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43218"/>
    <w:multiLevelType w:val="hybridMultilevel"/>
    <w:tmpl w:val="4AD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C60AA"/>
    <w:multiLevelType w:val="hybridMultilevel"/>
    <w:tmpl w:val="46489CD2"/>
    <w:lvl w:ilvl="0" w:tplc="AA7A97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C17C8"/>
    <w:multiLevelType w:val="hybridMultilevel"/>
    <w:tmpl w:val="FEE8B7A8"/>
    <w:lvl w:ilvl="0" w:tplc="3DF437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25E60"/>
    <w:multiLevelType w:val="hybridMultilevel"/>
    <w:tmpl w:val="85127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304D9"/>
    <w:multiLevelType w:val="hybridMultilevel"/>
    <w:tmpl w:val="C2A48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CD"/>
    <w:rsid w:val="001A3BC4"/>
    <w:rsid w:val="00305D9C"/>
    <w:rsid w:val="006936CD"/>
    <w:rsid w:val="006E4951"/>
    <w:rsid w:val="008C2F5A"/>
    <w:rsid w:val="009A6C06"/>
    <w:rsid w:val="00AB2D32"/>
    <w:rsid w:val="00CF4F68"/>
    <w:rsid w:val="00E621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A0D9"/>
  <w15:chartTrackingRefBased/>
  <w15:docId w15:val="{B0A0AC7D-79F8-4EB8-A1CF-247C45FB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6CD"/>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7">
    <w:name w:val="7"/>
    <w:basedOn w:val="TableNormal"/>
    <w:rsid w:val="006936CD"/>
    <w:pPr>
      <w:spacing w:after="0" w:line="240" w:lineRule="auto"/>
    </w:pPr>
    <w:rPr>
      <w:rFonts w:ascii="Calibri" w:eastAsia="Calibri" w:hAnsi="Calibri" w:cs="Calibri"/>
      <w:lang w:val="en-US"/>
    </w:rPr>
    <w:tblPr>
      <w:tblStyleRowBandSize w:val="1"/>
      <w:tblStyleColBandSize w:val="1"/>
    </w:tblPr>
  </w:style>
  <w:style w:type="table" w:customStyle="1" w:styleId="TableGrid8">
    <w:name w:val="Table Grid8"/>
    <w:basedOn w:val="TableNormal"/>
    <w:next w:val="TableGrid"/>
    <w:uiPriority w:val="39"/>
    <w:rsid w:val="006936CD"/>
    <w:pPr>
      <w:spacing w:after="0" w:line="240" w:lineRule="auto"/>
    </w:pPr>
    <w:rPr>
      <w:rFonts w:ascii="Cambria" w:eastAsia="Cambria" w:hAnsi="Cambri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12</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2024-01-31T08:04:00Z</dcterms:created>
  <dcterms:modified xsi:type="dcterms:W3CDTF">2024-02-01T05:32:00Z</dcterms:modified>
</cp:coreProperties>
</file>